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487b" w14:textId="99b4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20/383-VIІI "2025-2027 жылдарға арналған Жарма ауданы Божығұр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15 шілдедегі № 27/464-VIII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Божығұр ауылдық округінің бюджеті туралы" Жарма аудандық мәслихатының 2025 жылғы 05 қаңтардағы № 20/383-VIІI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35 011,0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4 086,0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30 925,0 мың теңге;</w:t>
      </w:r>
    </w:p>
    <w:bookmarkEnd w:id="7"/>
    <w:bookmarkStart w:name="z16" w:id="8"/>
    <w:p>
      <w:pPr>
        <w:spacing w:after="0"/>
        <w:ind w:left="0"/>
        <w:jc w:val="both"/>
      </w:pPr>
      <w:r>
        <w:rPr>
          <w:rFonts w:ascii="Times New Roman"/>
          <w:b w:val="false"/>
          <w:i w:val="false"/>
          <w:color w:val="000000"/>
          <w:sz w:val="28"/>
        </w:rPr>
        <w:t>
      2) шығындар – 35 546,9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- 535,9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535,9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535,9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15 шілдедегі</w:t>
            </w:r>
            <w:r>
              <w:br/>
            </w:r>
            <w:r>
              <w:rPr>
                <w:rFonts w:ascii="Times New Roman"/>
                <w:b w:val="false"/>
                <w:i w:val="false"/>
                <w:color w:val="000000"/>
                <w:sz w:val="20"/>
              </w:rPr>
              <w:t>№27/464-VIII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№20/383-VIІI шешімінің</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Божығұр ауылдық округінің бюджеті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