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328" w14:textId="9caf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20/385-VIІI "2025-2027 жылдарға арналған Жарма ауданы Жарма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27 ақпандағы № 21/413-VIII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Жарма кентінің бюджеті туралы" Жарма аудандық мәслихатының 2025 жылғы 05 қаңтардағы № 20/385-VІII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Жарма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33 984,0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30 682,0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34 158,4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174,4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174,4 мың теңге."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Жарма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