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4553" w14:textId="7684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Қаратөбе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20/390-VIII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50 527,2 мың теңге, соның ішінде:</w:t>
      </w:r>
    </w:p>
    <w:p>
      <w:pPr>
        <w:spacing w:after="0"/>
        <w:ind w:left="0"/>
        <w:jc w:val="both"/>
      </w:pPr>
      <w:r>
        <w:rPr>
          <w:rFonts w:ascii="Times New Roman"/>
          <w:b w:val="false"/>
          <w:i w:val="false"/>
          <w:color w:val="000000"/>
          <w:sz w:val="28"/>
        </w:rPr>
        <w:t>
      салықтық түсімдер – 9 776,7 мың теңге;</w:t>
      </w:r>
    </w:p>
    <w:p>
      <w:pPr>
        <w:spacing w:after="0"/>
        <w:ind w:left="0"/>
        <w:jc w:val="both"/>
      </w:pPr>
      <w:r>
        <w:rPr>
          <w:rFonts w:ascii="Times New Roman"/>
          <w:b w:val="false"/>
          <w:i w:val="false"/>
          <w:color w:val="000000"/>
          <w:sz w:val="28"/>
        </w:rPr>
        <w:t>
      салықтық емес түсімдер – 34,0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40 716,5 мың теңге;</w:t>
      </w:r>
    </w:p>
    <w:p>
      <w:pPr>
        <w:spacing w:after="0"/>
        <w:ind w:left="0"/>
        <w:jc w:val="both"/>
      </w:pPr>
      <w:r>
        <w:rPr>
          <w:rFonts w:ascii="Times New Roman"/>
          <w:b w:val="false"/>
          <w:i w:val="false"/>
          <w:color w:val="000000"/>
          <w:sz w:val="28"/>
        </w:rPr>
        <w:t>
      2) шығындар – 52 302,2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- 1 775,0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1 775,0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1 775,0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08.12.2025 </w:t>
      </w:r>
      <w:r>
        <w:rPr>
          <w:rFonts w:ascii="Times New Roman"/>
          <w:b w:val="false"/>
          <w:i w:val="false"/>
          <w:color w:val="000000"/>
          <w:sz w:val="28"/>
        </w:rPr>
        <w:t>№ 31/541-VIII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Қаратөбе ауылдық округінің бюджетіне субвенция көлемi 25 570,0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20/390-VIII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Қаратөбе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08.12.2025 </w:t>
      </w:r>
      <w:r>
        <w:rPr>
          <w:rFonts w:ascii="Times New Roman"/>
          <w:b w:val="false"/>
          <w:i w:val="false"/>
          <w:color w:val="ff0000"/>
          <w:sz w:val="28"/>
        </w:rPr>
        <w:t>№ 31/541-VIII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20/390-VIII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Қаратөбе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20/390-VIII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Қаратөбе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