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bd53f" w14:textId="25bd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Жарма ауданы Жаңғызтөбе кентінің бюджеті туралы</w:t>
      </w:r>
    </w:p>
    <w:p>
      <w:pPr>
        <w:spacing w:after="0"/>
        <w:ind w:left="0"/>
        <w:jc w:val="both"/>
      </w:pPr>
      <w:r>
        <w:rPr>
          <w:rFonts w:ascii="Times New Roman"/>
          <w:b w:val="false"/>
          <w:i w:val="false"/>
          <w:color w:val="000000"/>
          <w:sz w:val="28"/>
        </w:rPr>
        <w:t>Абай облысы Жарма аудандық мәслихатының 2025 жылғы 5 қаңтардағы № 20/384-VIII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 2025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 баптарына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1тармағының1) тармақшасына, 2-7 тармағына, Жарма аудандық мәслихатының 2024 жылғы 26 желтоқсандағы № 20/370-VIІI "2025-2027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2025-2027 жылдарға арналған Жарма ауданы Жаңғызтөбе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225 944,0 мың теңге, соның ішінде:</w:t>
      </w:r>
    </w:p>
    <w:p>
      <w:pPr>
        <w:spacing w:after="0"/>
        <w:ind w:left="0"/>
        <w:jc w:val="both"/>
      </w:pPr>
      <w:r>
        <w:rPr>
          <w:rFonts w:ascii="Times New Roman"/>
          <w:b w:val="false"/>
          <w:i w:val="false"/>
          <w:color w:val="000000"/>
          <w:sz w:val="28"/>
        </w:rPr>
        <w:t>
      салықтық түсімдер – 23 486,0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780,0 мың теңге;</w:t>
      </w:r>
    </w:p>
    <w:p>
      <w:pPr>
        <w:spacing w:after="0"/>
        <w:ind w:left="0"/>
        <w:jc w:val="both"/>
      </w:pPr>
      <w:r>
        <w:rPr>
          <w:rFonts w:ascii="Times New Roman"/>
          <w:b w:val="false"/>
          <w:i w:val="false"/>
          <w:color w:val="000000"/>
          <w:sz w:val="28"/>
        </w:rPr>
        <w:t>
      трансферттер түсімі – 201 678,0 мың теңге;</w:t>
      </w:r>
    </w:p>
    <w:p>
      <w:pPr>
        <w:spacing w:after="0"/>
        <w:ind w:left="0"/>
        <w:jc w:val="both"/>
      </w:pPr>
      <w:r>
        <w:rPr>
          <w:rFonts w:ascii="Times New Roman"/>
          <w:b w:val="false"/>
          <w:i w:val="false"/>
          <w:color w:val="000000"/>
          <w:sz w:val="28"/>
        </w:rPr>
        <w:t>
      2) шығындар – 228 948,1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- 3 004,1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3 004,1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3 004,1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08.12.2025 </w:t>
      </w:r>
      <w:r>
        <w:rPr>
          <w:rFonts w:ascii="Times New Roman"/>
          <w:b w:val="false"/>
          <w:i w:val="false"/>
          <w:color w:val="000000"/>
          <w:sz w:val="28"/>
        </w:rPr>
        <w:t>№ 31/535-VIII</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2025 жылға Жарма ауданы Жаңғызтөбе кентінің бюджетіне субвенция көлемi 128 207,0 мың теңге сомада қарастырылсын.</w:t>
      </w:r>
    </w:p>
    <w:bookmarkEnd w:id="2"/>
    <w:p>
      <w:pPr>
        <w:spacing w:after="0"/>
        <w:ind w:left="0"/>
        <w:jc w:val="both"/>
      </w:pPr>
      <w:r>
        <w:rPr>
          <w:rFonts w:ascii="Times New Roman"/>
          <w:b w:val="false"/>
          <w:i w:val="false"/>
          <w:color w:val="000000"/>
          <w:sz w:val="28"/>
        </w:rPr>
        <w:t>
      3. Осы шешім 2025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20/384-VIII шешіміне</w:t>
            </w:r>
            <w:r>
              <w:br/>
            </w:r>
            <w:r>
              <w:rPr>
                <w:rFonts w:ascii="Times New Roman"/>
                <w:b w:val="false"/>
                <w:i w:val="false"/>
                <w:color w:val="000000"/>
                <w:sz w:val="20"/>
              </w:rPr>
              <w:t>1 қосымшасы</w:t>
            </w:r>
          </w:p>
        </w:tc>
      </w:tr>
    </w:tbl>
    <w:p>
      <w:pPr>
        <w:spacing w:after="0"/>
        <w:ind w:left="0"/>
        <w:jc w:val="left"/>
      </w:pPr>
      <w:r>
        <w:rPr>
          <w:rFonts w:ascii="Times New Roman"/>
          <w:b/>
          <w:i w:val="false"/>
          <w:color w:val="000000"/>
        </w:rPr>
        <w:t xml:space="preserve"> 2025 жылға арналған Жарма ауданы Жаңғызтөбе кентінің бюджеті</w:t>
      </w:r>
    </w:p>
    <w:p>
      <w:pPr>
        <w:spacing w:after="0"/>
        <w:ind w:left="0"/>
        <w:jc w:val="both"/>
      </w:pPr>
      <w:r>
        <w:rPr>
          <w:rFonts w:ascii="Times New Roman"/>
          <w:b w:val="false"/>
          <w:i w:val="false"/>
          <w:color w:val="ff0000"/>
          <w:sz w:val="28"/>
        </w:rPr>
        <w:t xml:space="preserve">
      Ескерту. 1 қосымша жаңа редакцияда - Абай облысы Жарма аудандық мәслихатының 08.12.2025 </w:t>
      </w:r>
      <w:r>
        <w:rPr>
          <w:rFonts w:ascii="Times New Roman"/>
          <w:b w:val="false"/>
          <w:i w:val="false"/>
          <w:color w:val="ff0000"/>
          <w:sz w:val="28"/>
        </w:rPr>
        <w:t>№ 31/535-VIII</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20/384-VIII шешіміне</w:t>
            </w:r>
            <w:r>
              <w:br/>
            </w:r>
            <w:r>
              <w:rPr>
                <w:rFonts w:ascii="Times New Roman"/>
                <w:b w:val="false"/>
                <w:i w:val="false"/>
                <w:color w:val="000000"/>
                <w:sz w:val="20"/>
              </w:rPr>
              <w:t>2 қосымшасы</w:t>
            </w:r>
          </w:p>
        </w:tc>
      </w:tr>
    </w:tbl>
    <w:p>
      <w:pPr>
        <w:spacing w:after="0"/>
        <w:ind w:left="0"/>
        <w:jc w:val="left"/>
      </w:pPr>
      <w:r>
        <w:rPr>
          <w:rFonts w:ascii="Times New Roman"/>
          <w:b/>
          <w:i w:val="false"/>
          <w:color w:val="000000"/>
        </w:rPr>
        <w:t xml:space="preserve"> 2026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5 қаңтардағы</w:t>
            </w:r>
            <w:r>
              <w:br/>
            </w:r>
            <w:r>
              <w:rPr>
                <w:rFonts w:ascii="Times New Roman"/>
                <w:b w:val="false"/>
                <w:i w:val="false"/>
                <w:color w:val="000000"/>
                <w:sz w:val="20"/>
              </w:rPr>
              <w:t>№ 20/384-VIII шешіміне</w:t>
            </w:r>
            <w:r>
              <w:br/>
            </w:r>
            <w:r>
              <w:rPr>
                <w:rFonts w:ascii="Times New Roman"/>
                <w:b w:val="false"/>
                <w:i w:val="false"/>
                <w:color w:val="000000"/>
                <w:sz w:val="20"/>
              </w:rPr>
              <w:t>3 қосымшасы</w:t>
            </w:r>
          </w:p>
        </w:tc>
      </w:tr>
    </w:tbl>
    <w:p>
      <w:pPr>
        <w:spacing w:after="0"/>
        <w:ind w:left="0"/>
        <w:jc w:val="left"/>
      </w:pPr>
      <w:r>
        <w:rPr>
          <w:rFonts w:ascii="Times New Roman"/>
          <w:b/>
          <w:i w:val="false"/>
          <w:color w:val="000000"/>
        </w:rPr>
        <w:t xml:space="preserve"> 2027 жылға арналған Жарма ауданы Жаңғызтөбе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бюджеттен қаржыландырылатын мемлекеттік мекемелерге бекітілген мүлікті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