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8d9" w14:textId="0d6f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Петропавловка ауылдық округінің бюджетінде облыстық бюджеттен ағымдағы нысаналы трансферттер 3590 мың теңге сомасында көзделсін.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