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d319" w14:textId="41cd3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2024 жылғы 30 желтоқсаңдағы № 28-18-VIІI "2025-2027 жылдарға арналған Бородулиха ауданы Степной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2025 жылғы 11 желтоқсандағы № 40-14-VIII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"2025-2027 жылдарға арналған Бородулиха ауданы Степной ауылдық округінің бюджеті туралы" 2024 жылғы 30 желтоқсандағы № 28-18-VIIІ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Степной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34030,6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8815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25215,6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38397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-4366,4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4366,4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4366,4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Степной ауылдық округінің бюджетінде облыстық бюджеттен ағымдағы нысаналы трансферттер 236,5 мың теңге сомасында көзделсін.";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2025 жылға арналған Степной ауылдық округінің бюджетінде аудандық бюджеттен ағымдағы нысаналы трансферттер 5527,1 мың теңге сомасында көзделсін.";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40-14-VIII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Степной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