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c8e" w14:textId="a30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28-11-VIII "2025-2027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Құнарлы ауылдық округінің бюджеті туралы" 2024 жылғы 30 желтоқсандағы № 28-11-VIII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254961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13955,9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241005,1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256045,4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-1084,4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1084,4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1084,4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Құнарлы ауылдық округінің бюджетінде облыстық бюджеттен ағымдағы нысаналы трансферттер 142949,1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Құнарлы ауылдық округінің бюджетінде аудандық бюджеттен ағымдағы нысаналы трансферттер 76881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