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4690" w14:textId="9964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Андреевка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268001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10828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257173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аудандық бюджеттен Андреевка ауылдық округінің бюджетіне берілетін бюджеттік субвенция көлемі 32764 мың теңге сомасында көзделсін.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Андреевка ауылдық округінің бюджетінде аудандық бюджеттен 65168 мың теңге сомасында ағымдағы нысаналы трансферттер көзделсін.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жылға арналған Андреевка ауылдық округінің бюджетінде облыстық бюджеттен 159241 мың теңге сомасында ағымдағы нысаналы трансферттер көзделсін.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Андреевка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