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2de1" w14:textId="6062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6-VIII "2025-2027 жылдарға арналған Бородулиха ауданы Дмитр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Дмитриевка ауылдық округінің бюджеті туралы" 2024 жылғы 30 желтоқсаңдағы № 28-6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84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1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270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70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86,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6,2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6,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Дмитриевка ауылдық округінің бюджетінде облыстық бюджеттен ағымдағы нысаналы трансферттер 136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Дмитриевка ауылдық округінің бюджетінде аудандық бюджеттен ағымдағы нысаналы трансферттер 38076,5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