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3f55" w14:textId="1cd3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2024 жылғы 30 желтоқсандағы № 28-7-VIII "2025-2027 жылдарға арналған Бородулиха ауданы Жезкент кенттік округінің бюджеті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24 қарашадағы № 38-8-VIII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"2025-2027 жылдарға арналған Бородулиха ауданы Жезкент кенттік округінің бюджеті туралы" мәслихатының 2024 жылғы 30 желтоқсандағы № 28-7-VIII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Жезкент кенттік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119831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108308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2025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9498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137755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-17924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17924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17924 мың теңге.";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 жылға арналған Жезкент кенттік округінің бюджетінде облыстық бюджеттен ағымдағы нысаналы трансферттер 5498 мың теңге сомасында көзделсін.";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2025 жылға арналған Жезкент кенттік округінің бюджетінде аудандық бюджеттен ағымдағы нысаналы трансферттер 4000 мың теңге сомасында көзделсін.";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38-8-VIII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Жезкент кенттік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Кірістердің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меншік мүлкін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мемлекеттік басқару органдарынан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берілетін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органының капиталды шығымдар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қалжықтары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