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8383a" w14:textId="a2838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облысы Бородулиха ауданының Ремки, Переменовка, Орловка, Андроновка ауылдарының шекарасын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Абай облысы Бородулиха ауданы әкімдігінің 2025 жылғы 11 желтоқсандағы № 371 бірлескен қаулысы және Абай облысы Бородулиха аудандық мәслихатының 2025 жылғы 11 желтоқсандағы № 40-15-VIII шешімі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әкімшілік-аумақтық құрылым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12-бабының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 Бородулиха ауданының әкімдігі ҚАУЛЫ ЕТЕДІ және Бородулиха аудандық мәслихаты ШЕШТІ: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облысы Бородулиха ауданы Переменовка ауылдық округінің Ремки ауылының жалпы ауданы 1388,4928 гектар шекарасы (шегі) белгіленсін.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облысы Бородулиха ауданы Переменовка ауылдық округінің Переменовка ауылының жалпы ауданы 3698,8276 гектар шекара (шегі) белгіленсін.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7-қосымшаларына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облысы Бородулиха ауданы Переменовка ауылдық округінің Орловка ауылының жалпы ауданы 880,0508 гектар шекарасы (шегі) белгіленсін.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облысы Бородулиха ауданы Переменовка ауылдық округінің Андроновка ауылының жалпы ауданы 311,8369 гектар шекара (шегі) белгіленсін.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Осы бірлескен қаулының және шешімнің орындалуын бақылау жетекшілік ететін Бородулиха ауданы әкімінің орынбасарына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Осы бірлескен қаулы мен шешім оның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______________ А. Ибраев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Аудандық мәслихат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___________С. Урашева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Ремки ауылының шекарасын (шегін) белгілеу СЫЗБАСЫ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 Ремки ауылының шекарасын (шегін) белгілеу  СЫЗБАСЫ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3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 Ремки ауылының шекарасын (шегін) белгілеу  СЫЗБАСЫ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2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 Ремки ауылының шекарасын (шегін) белгілеу СЫЗБАСЫ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3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Переменовка ауылының шекарасын (шегін) белгілеу СЫЗБАСЫ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3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Орловка ауылының шекарасын (шегін) белгілеу СЫЗБАСЫ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3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Орловка ауылының шекарасын (шегін) белгілеу СЫЗБАСЫ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Бородулиха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11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40-15-VIII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4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облысы Бородулиха ауданы Переменовка ауылдық округінің Андроновка ауылының шекарасын (шегін) белгілеу СЫЗБАСЫ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