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a1e5" w14:textId="1bea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М-Владимировка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Бескарағай аудандық мәслихатының 2025 жылғы 23 желтоқсандағы № 36/8-VIII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"2026-2028 жылдарға арналған Бесқарағай ауданының бюджеті туралы" 2025 жылғы 18 желтоқсандағы № 35/2-VІII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М-Владимировка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60 517,0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–12 777,0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- 68,0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47 672,0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60 517,0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М-Владимировка ауылдық округінің бюджетіне аудандық бюджеттен берілетін субвенцияның көлемі 33 512,0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келісімдері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берешегін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келісімдері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берешегін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келісімдері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берешегін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