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51fa" w14:textId="e505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Беген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14118,0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43118,0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57924,0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каржылық активтермен жасалатын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Беген ауылдық округінің бюджетіне аудандық бюджеттен берілетін субвенцияның көлемі 30 496,0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