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25c21" w14:textId="9525c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Аягөз ауданының Тарлаулы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23 желтоқсандағы № 31/584-VIII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Аягөз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Тарлаулы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345421,7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7927,0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337494,7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345432,8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-11,1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Аягөз аудандық мәслихатының 17.04.2026 </w:t>
      </w:r>
      <w:r>
        <w:rPr>
          <w:rFonts w:ascii="Times New Roman"/>
          <w:b w:val="false"/>
          <w:i w:val="false"/>
          <w:color w:val="000000"/>
          <w:sz w:val="28"/>
        </w:rPr>
        <w:t>№ 33/624-VIII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2026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№31/584-VIII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Тарлаулы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Аягөз аудандық мәслихатының 17.04.2026 </w:t>
      </w:r>
      <w:r>
        <w:rPr>
          <w:rFonts w:ascii="Times New Roman"/>
          <w:b w:val="false"/>
          <w:i w:val="false"/>
          <w:color w:val="ff0000"/>
          <w:sz w:val="28"/>
        </w:rPr>
        <w:t>№ 33/624-VIII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Тауарларға жұмыстарға және қызметтерге салынатын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Табиғи және басқа да ресурстарды пайдаланғаны үшін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Аудандық, қалалардың, ауылдардың, кенттердің, ауылдық округтердің автомобиль жолдарын күрделі және орташа жөндеу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№31/584-VIII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Тарлаулы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Тауарларға жұмыстарға және қызметтерге салынатын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Табиғи және басқа да ресурстарды пайдаланғаны үшін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316868,0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Аудандық, қалалардың, ауылдардың, кенттердің, ауылдық округтердің автомобиль жолдарын күрделі және орташа жөндеу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№31/584-VIII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Тарлаулы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Тауарларға жұмыстарға және қызметтерге салынатын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Табиғи және басқа да ресурстарды пайдаланғаны үшін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Аудандық, қалалардың, ауылдардың, кенттердің, ауылдық округтердің автомобиль жолдарын күрделі және орташа жөндеу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