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4d8" w14:textId="89f8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№20/391-VIII "2025-2027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№20/391-VIII "2025-2027 жылдарға арналған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43991,7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41382,7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45513,3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1521,6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1521,6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