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75fc" w14:textId="c617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20/386-VIІI "2025-2027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29/499-VIII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№20/386-VІІІ "2025-2027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173333,3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71333,0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14700,0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87300,3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–198711,1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-25377,8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25377,8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25377,8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