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38a8" w14:textId="8f93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20/403-VIІI "2025-2027 жылдарға арналған Аягөз ауданының Нарын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14 шілдедегі № 27/484-VIII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 20/403-VІІІ "2025-2027 жылдарға арналған Аягөз ауданының Нарын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Нарын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71467,5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6577,0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64890,5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71472, 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- 4,7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4,7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4,7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№27/484-VІІI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№20/403-VIІІ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Нарын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