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5658" w14:textId="2f2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20/391-VIII "2025-2027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№20/391-VIII "2025-2027 жылдарға арналған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43278,9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3125,0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40098,9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–44800,5мың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бюджт тапшылығы (профициті) – -1521,6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1521,6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1521,6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№27/472-VIІІ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Байқошқар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