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0eb0" w14:textId="4290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20/392-VІІI "2025-2027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№20/392-VIII "2025-2027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220040,2мың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8857,0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211183,2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220662,2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-622,0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622,0 мың теңге, соның ішінде: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622,0 мың теңге.";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25/442-VIІI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Баршатас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