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886d" w14:textId="8db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26 қарашадағы № 33/3-VIII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Абай ауданында корпоративтік немесе жеке табыс салығын есептеуді оңайлатылған декларация негізінде арнаулы салық режимін қолдану кезінде есепті салықтық кезеңде салық салу объектісіне мөлшерлеме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