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5067" w14:textId="1845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24/5-VІІI "2025-2027 жылдарға арналған Құндызды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16 сәуірдегі № 26/5-VIII шешімі. Күші жойылды - Абай облысы Абай аудандық мәслихатының 2025 жылғы 23 желтоқсандағы № 36/4-VIII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1."2025-2027 жылдарға арналған Құндызды ауылдық округінің бюджеті туралы" мәслихаттың 2024 жылғы 31 желтоқсандағы № 24/5-VІIІ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өзін–өзі басқару туралы" Қазақстан Республикасы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Құндызды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59 149,2 мың теңге, соның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7 025,0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түсімдер – 0 теңге;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52 124,2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61 222,0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- 2 072,8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2 072,8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2 072,8 мың теңге.";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24/5-VІIІ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Құндызды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- 2 072,8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