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6c68" w14:textId="2246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Ақсуат ауданы Сатпаев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22 желтоқсандағы № 39/9-VIII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Ақсуат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Ақсуат ауданы Сатпаев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111 283,0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99 707,0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112 631,6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-1 348,6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1 348,6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1 348,6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Ақсуат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42/9-VIII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Ақсуат ауданы Сатпаев ауылдық округ бюджетіне аудандық бюджеттен берілетін субвенция көлемі 29 552,0 мың теңге сомасында белгіленгені ескерілсін.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Ақсуат ауданы Сатпаев ауылдық округ бюджетіне облыстық бюджеттен 2 855,0 мың теңге көлемінде нысаналы трансферттер көзделгені ескерілсін.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2026 жылға арналған Ақсуат ауданы Сатпаев ауылдық округ бюджетіне аудандық бюджеттен 67 300,0 мың теңге көлемінде нысаналы трансферттер көзделгені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Абай облысы Ақсуат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42/9-VIII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1 348,6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3-2-тармақпен толықтырылды - Абай облысыАқсуат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42/9-VIII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Ақсуат ауданы мәслихатының төрағасының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№39/9-VІІІ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Сатпаев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Ақсуат ауданы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42/9-VIII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№39/9-VІІІ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Сатпаев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№39/9-VІІІ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Сатпаев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Абай облысы Ақсуат ауданы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42/9-VIII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