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0072" w14:textId="9ef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25/7-VIII "2025-2027 жылдарға арналған Ақсуат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25/7-VIII "2025-2027 жылдарға арналған Ақсуат ауданы Қызыл кесік ауылдық округінің бюджеті туралы" (Нормативтік құқықтық актілерді мемлекеттік тіркеу тізілімінде № 206292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145 285,5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11 847,7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133 233,5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148 254,8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-2 969,3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2 969,3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2 969,3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Қызыл кесік ауылдық округ бюджетіне аудандық бюджеттен 84 226,5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кесік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