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a4bc" w14:textId="5b7a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Абай облысы Курчатов қалалық мәслихатының 2025 жылғы 25 қарашадағы № 33/213-VIII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w:t>
      </w:r>
      <w:r>
        <w:rPr>
          <w:rFonts w:ascii="Times New Roman"/>
          <w:b w:val="false"/>
          <w:i w:val="false"/>
          <w:color w:val="000000"/>
          <w:sz w:val="28"/>
        </w:rPr>
        <w:t xml:space="preserve"> 15) тармақшасына,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Курчатов қалалық мәслихаты ШЕШТІ:</w:t>
      </w:r>
    </w:p>
    <w:bookmarkEnd w:id="0"/>
    <w:bookmarkStart w:name="z8" w:id="1"/>
    <w:p>
      <w:pPr>
        <w:spacing w:after="0"/>
        <w:ind w:left="0"/>
        <w:jc w:val="both"/>
      </w:pPr>
      <w:r>
        <w:rPr>
          <w:rFonts w:ascii="Times New Roman"/>
          <w:b w:val="false"/>
          <w:i w:val="false"/>
          <w:color w:val="000000"/>
          <w:sz w:val="28"/>
        </w:rPr>
        <w:t>
      1. Курчатов қаласында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 кезең үшін алынған (алынуға жататын) кірістер бойынша 4 (төрт) пайыздан 2 (екі) пайызға дейін төмендетілсін.</w:t>
      </w:r>
    </w:p>
    <w:bookmarkEnd w:id="1"/>
    <w:bookmarkStart w:name="z9"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