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edf7" w14:textId="90ce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Семей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2025 жылғы 2 қыркүйектегі № 156 бірлескен қаулысы және Абай облысы мәслихатының 2025 жылғы 30 қыркүйектегі № 30/201-VIII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"Семей қаласының көшелерін қайта атау жөнінде ұсыныстар енгізу туралы" бірлескен Семей қаласы әкімдігінің 2025 жылғы 18 сәуірдегі № 315 қаулысы мен Семей қаласы мәслихатының 2025 жылғы 18 сәуірдегі № 43/226-VIII шешімі негізінде, Қазақстан Республикасы Үкіметі жанындағы Республикалық ономастика комиссиясының 2025 жылғы 20 маусымдағы қорытындысын ескере отырып, Абай облысының әкімдігі ҚАУЛЫ ЕТЕДІ және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қаласының: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Селевин көшесі – Құнанбай көшесі;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көшесі – Ақшоқы көшесі;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Волгоградский көшесі – Кеңгірбай би көшесі;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Менжинский көшесі – Әнуарбек Байжанбаев көшесі;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 – Жұмат Шанин көшесі;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Трусов көшесі – Рақымжан Қошқарбаев көшесі;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 – Дулат Бабатайұлы көшесі;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Пархоменко көшесі – Сағадат Нұрмағанбетов көшесі;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Крестьянская көшесі – Саятқора көшесі;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Аршалы көшесі;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 – Жерұйық көшесі;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– Ордалы көшесі деп қайта аталсын.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Абай облысы әкімдігінің қаулысы мен Абай облысы мәслихатының шешімі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