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bec3" w14:textId="e26b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Агроөнеркәсіптік кешендегі мемлекеттік инспекция комитетінің және Ветеринариялық бақылау және қадағалау комитетінің қарамағындағы мемлекеттік мекемелердің арнайы көлік құралдарының заттай нормаларын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25 сәуірдегі № 123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Ауыл шаруашылығы министрлігі Агроөнеркәсіптік кешендегі мемлекеттік инспекция комитетінің қарамағындағы мемлекеттік мекемелердің арнайы көлік құралдарының заттай нормалары; </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Ауыл шаруашылығы министрлігі Ветеринариялық бақылау және қадағалау комитетінің қарамағындағы мемлекеттік мекемелердің арнайы көлік құралдарының заттай нормалары бекітілсін. </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4"/>
    <w:bookmarkStart w:name="z9" w:id="5"/>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Агроөнеркәсіптік кешендегі мемлекеттік инспекция комитеті заңнамада белгіленген тәртіппен: </w:t>
      </w:r>
    </w:p>
    <w:bookmarkEnd w:id="5"/>
    <w:bookmarkStart w:name="z10" w:id="6"/>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25 сәуірдегі</w:t>
            </w:r>
            <w:r>
              <w:br/>
            </w:r>
            <w:r>
              <w:rPr>
                <w:rFonts w:ascii="Times New Roman"/>
                <w:b w:val="false"/>
                <w:i w:val="false"/>
                <w:color w:val="000000"/>
                <w:sz w:val="20"/>
              </w:rPr>
              <w:t>№ 123 бұйрығына</w:t>
            </w:r>
            <w:r>
              <w:br/>
            </w:r>
            <w:r>
              <w:rPr>
                <w:rFonts w:ascii="Times New Roman"/>
                <w:b w:val="false"/>
                <w:i w:val="false"/>
                <w:color w:val="000000"/>
                <w:sz w:val="20"/>
              </w:rPr>
              <w:t>1-қосымша</w:t>
            </w:r>
          </w:p>
        </w:tc>
      </w:tr>
    </w:tbl>
    <w:bookmarkStart w:name="z24" w:id="10"/>
    <w:p>
      <w:pPr>
        <w:spacing w:after="0"/>
        <w:ind w:left="0"/>
        <w:jc w:val="left"/>
      </w:pPr>
      <w:r>
        <w:rPr>
          <w:rFonts w:ascii="Times New Roman"/>
          <w:b/>
          <w:i w:val="false"/>
          <w:color w:val="000000"/>
        </w:rPr>
        <w:t xml:space="preserve"> Қазақстан Республикасы Ауыл шаруашылығы министрлігінің Агроөнеркәсіптік кешендегі мемлекеттік инспекция комитетінің қарамағындағы мемлекеттік мекемелердің арнайы көлік құралдарының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субъектілердi инспекциялық және жедел басқаруды жүргiзу үшiн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базасындағы көлік құралы, бензинді, қозғалтқыш көлемі 3000 текше сантиметрге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комитетінің облыстық аумақтық инспекциялары,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vMerge/>
            <w:tcBorders>
              <w:top w:val="nil"/>
              <w:left w:val="single" w:color="cfcfcf" w:sz="5"/>
              <w:bottom w:val="single" w:color="cfcfcf" w:sz="5"/>
              <w:right w:val="single" w:color="cfcfcf" w:sz="5"/>
            </w:tcBorders>
          </w:tcPr>
          <w:p/>
        </w:tc>
      </w:tr>
    </w:tbl>
    <w:bookmarkStart w:name="z25" w:id="11"/>
    <w:p>
      <w:pPr>
        <w:spacing w:after="0"/>
        <w:ind w:left="0"/>
        <w:jc w:val="both"/>
      </w:pPr>
      <w:r>
        <w:rPr>
          <w:rFonts w:ascii="Times New Roman"/>
          <w:b w:val="false"/>
          <w:i w:val="false"/>
          <w:color w:val="000000"/>
          <w:sz w:val="28"/>
        </w:rPr>
        <w:t>
      Ескертпе:* арнайы көлік құралы – шаруашылық субъектілердi инспекциялық және жедел басқаруды жүргiзуге арналған жеңіл автомобиль базасындағы көлік құралы.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25 сәуірдегі</w:t>
            </w:r>
            <w:r>
              <w:br/>
            </w:r>
            <w:r>
              <w:rPr>
                <w:rFonts w:ascii="Times New Roman"/>
                <w:b w:val="false"/>
                <w:i w:val="false"/>
                <w:color w:val="000000"/>
                <w:sz w:val="20"/>
              </w:rPr>
              <w:t>№ 123 бұйрығына</w:t>
            </w:r>
            <w:r>
              <w:br/>
            </w:r>
            <w:r>
              <w:rPr>
                <w:rFonts w:ascii="Times New Roman"/>
                <w:b w:val="false"/>
                <w:i w:val="false"/>
                <w:color w:val="000000"/>
                <w:sz w:val="20"/>
              </w:rPr>
              <w:t>2-қосымша</w:t>
            </w:r>
          </w:p>
        </w:tc>
      </w:tr>
    </w:tbl>
    <w:bookmarkStart w:name="z32" w:id="12"/>
    <w:p>
      <w:pPr>
        <w:spacing w:after="0"/>
        <w:ind w:left="0"/>
        <w:jc w:val="left"/>
      </w:pPr>
      <w:r>
        <w:rPr>
          <w:rFonts w:ascii="Times New Roman"/>
          <w:b/>
          <w:i w:val="false"/>
          <w:color w:val="000000"/>
        </w:rPr>
        <w:t xml:space="preserve"> Қазақстан Республикасы Ауыл шаруашылығы министрлігінің Ветеринариялық бақылау және қадағалау комитетінің қарамағындағы мемлекеттік мекемелердің арнайы көлік құралдарының заттай нормалары</w:t>
      </w:r>
    </w:p>
    <w:bookmarkEnd w:id="12"/>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17.10.2025 </w:t>
      </w:r>
      <w:r>
        <w:rPr>
          <w:rFonts w:ascii="Times New Roman"/>
          <w:b w:val="false"/>
          <w:i w:val="false"/>
          <w:color w:val="ff0000"/>
          <w:sz w:val="28"/>
        </w:rPr>
        <w:t>№ 376</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субъектілердi инспекциялық және жедел басқаруды жүргiзу үшiн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 және қадағалау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базасындағы көлік құралы, бензинді, қозғалтқыш көлемі 3000 текше сантиметрге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 және қадағалау комитетінің облыстық аумақтық инспекциялары,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арнайы көлік құралы – шаруашылық жүргізуші субъектілердi инспекциялық және жедел басқаруды жүргiзуге арналған жеңіл автомобиль базасындағы көлік құралы.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25 сәуірдегі</w:t>
            </w:r>
            <w:r>
              <w:br/>
            </w:r>
            <w:r>
              <w:rPr>
                <w:rFonts w:ascii="Times New Roman"/>
                <w:b w:val="false"/>
                <w:i w:val="false"/>
                <w:color w:val="000000"/>
                <w:sz w:val="20"/>
              </w:rPr>
              <w:t>№ 123 бұйрығына</w:t>
            </w:r>
            <w:r>
              <w:br/>
            </w:r>
            <w:r>
              <w:rPr>
                <w:rFonts w:ascii="Times New Roman"/>
                <w:b w:val="false"/>
                <w:i w:val="false"/>
                <w:color w:val="000000"/>
                <w:sz w:val="20"/>
              </w:rPr>
              <w:t>3-қосымша</w:t>
            </w:r>
          </w:p>
        </w:tc>
      </w:tr>
    </w:tbl>
    <w:bookmarkStart w:name="z40" w:id="13"/>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13"/>
    <w:bookmarkStart w:name="z41" w:id="14"/>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арнайы көлік құралдарының заттай нормаларын бекіту туралы" Қазақстан Республикасы Ауыл шаруашылығы министрінің 2015 жылғы 8 желтоқсандағы № 11-3/1070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12477 болып тіркелген);</w:t>
      </w:r>
    </w:p>
    <w:bookmarkEnd w:id="14"/>
    <w:bookmarkStart w:name="z42" w:id="15"/>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арнайы көлік құралдарының заттай нормаларын бекіту туралы" Қазақстан Республикасы Ауыл шаруашылығы министрінің 2015 жылғы 8 желтоқсандағы № 11-3/1070 бұйрығына өзгеріс енгізу туралы" Қазақстан Республикасы Премьер-Министрінің орынбасары – Қазақстан Республикасы Ауыл шаруашылығы министрінің 2018 жылғы 13 наурыздағы № 112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16715 болып тіркелген);</w:t>
      </w:r>
    </w:p>
    <w:bookmarkEnd w:id="15"/>
    <w:bookmarkStart w:name="z43" w:id="16"/>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арнайы көлік құралдарының заттай нормаларын бекіту туралы" Қазақстан Республикасы Ауыл шаруашылығы министрінің 2015 жылғы 8 желтоқсандағы № 11-3/1070 бұйрығына өзгерістер енгізу туралы" Қазақстан Республикасы Ауыл шаруашылығы министрінің 2020 жылғы 7 ақпандағы № 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20025 болып тіркелген);</w:t>
      </w:r>
    </w:p>
    <w:bookmarkEnd w:id="16"/>
    <w:bookmarkStart w:name="z44" w:id="17"/>
    <w:p>
      <w:pPr>
        <w:spacing w:after="0"/>
        <w:ind w:left="0"/>
        <w:jc w:val="both"/>
      </w:pPr>
      <w:r>
        <w:rPr>
          <w:rFonts w:ascii="Times New Roman"/>
          <w:b w:val="false"/>
          <w:i w:val="false"/>
          <w:color w:val="000000"/>
          <w:sz w:val="28"/>
        </w:rPr>
        <w:t xml:space="preserve">
      4. "Қазақстан Республикасы Ауыл шаруашылығы министрлігінің арнайы көлік құралдарының заттай нормаларын бекіту туралы" Қазақстан Республикасы Ауыл шаруашылығы министрінің 2015 жылғы 8 желтоқсандағы № 11-3/1070 бұйрығына өзгерістер енгізу туралы" Қазақстан Республикасы Ауыл шаруашылығы министрінің 2024 жылғы 8 ақпандағы № 45 </w:t>
      </w:r>
      <w:r>
        <w:rPr>
          <w:rFonts w:ascii="Times New Roman"/>
          <w:b w:val="false"/>
          <w:i w:val="false"/>
          <w:color w:val="000000"/>
          <w:sz w:val="28"/>
        </w:rPr>
        <w:t>бұйрығы</w:t>
      </w:r>
      <w:r>
        <w:rPr>
          <w:rFonts w:ascii="Times New Roman"/>
          <w:b w:val="false"/>
          <w:i w:val="false"/>
          <w:color w:val="000000"/>
          <w:sz w:val="28"/>
        </w:rPr>
        <w:t>;</w:t>
      </w:r>
    </w:p>
    <w:bookmarkEnd w:id="17"/>
    <w:bookmarkStart w:name="z45" w:id="18"/>
    <w:p>
      <w:pPr>
        <w:spacing w:after="0"/>
        <w:ind w:left="0"/>
        <w:jc w:val="both"/>
      </w:pPr>
      <w:r>
        <w:rPr>
          <w:rFonts w:ascii="Times New Roman"/>
          <w:b w:val="false"/>
          <w:i w:val="false"/>
          <w:color w:val="000000"/>
          <w:sz w:val="28"/>
        </w:rPr>
        <w:t xml:space="preserve">
      5. "Қазақстан Республикасы Ауыл шаруашылығы министрлігінің арнайы көлік құралдарының заттай нормаларын бекіту туралы" Қазақстан Республикасы Ауыл шаруашылығы министрінің 2015 жылғы 8 желтоқсандағы № 11-3/1070 бұйрығына өзгеріс енгізу туралы" Қазақстан Республикасы Ауыл шаруашылығы министрінің міндетін атқарушының 2024 жылғы 26 маусымдағы № 221 </w:t>
      </w:r>
      <w:r>
        <w:rPr>
          <w:rFonts w:ascii="Times New Roman"/>
          <w:b w:val="false"/>
          <w:i w:val="false"/>
          <w:color w:val="000000"/>
          <w:sz w:val="28"/>
        </w:rPr>
        <w:t>бұйрығы</w:t>
      </w:r>
      <w:r>
        <w:rPr>
          <w:rFonts w:ascii="Times New Roman"/>
          <w:b w:val="false"/>
          <w:i w:val="false"/>
          <w:color w:val="000000"/>
          <w:sz w:val="28"/>
        </w:rPr>
        <w: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