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70a63" w14:textId="1e70a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Жануарлардың аса қауіпті ауруларының ошақтарын жоюды жүзеге асыратын мемлекеттік ветеринариялық мекемені қамтамасыз етудің заттай нормаларын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2025 жылғы 22 сәуірдегі № 118 бұйрығы</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70-бабының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сәйкес Жануарлардың аса қауіпті ауруларының ошақтарын жоюды жүзеге асыратын мемлекеттік ветеринариялық мекемені қамтамасыз етудің </w:t>
      </w:r>
      <w:r>
        <w:rPr>
          <w:rFonts w:ascii="Times New Roman"/>
          <w:b w:val="false"/>
          <w:i w:val="false"/>
          <w:color w:val="000000"/>
          <w:sz w:val="28"/>
        </w:rPr>
        <w:t>заттай 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"Жануарлардың аса қауіпті ауруларының ошақтарын жоюды жүзеге асыратын мемлекеттік ветеринариялық мекемені қамтамасыз етудің заттай нормаларын бекіту туралы" Қазақстан Республикасы Ауыл шаруашылығы министрінің міндетін атқарушының 2021 жылғы 19 тамыздағы № 245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w:t>
      </w:r>
    </w:p>
    <w:bookmarkEnd w:id="2"/>
    <w:bookmarkStart w:name="z4" w:id="3"/>
    <w:p>
      <w:pPr>
        <w:spacing w:after="0"/>
        <w:ind w:left="0"/>
        <w:jc w:val="both"/>
      </w:pPr>
      <w:r>
        <w:rPr>
          <w:rFonts w:ascii="Times New Roman"/>
          <w:b w:val="false"/>
          <w:i w:val="false"/>
          <w:color w:val="000000"/>
          <w:sz w:val="28"/>
        </w:rPr>
        <w:t>
      3. Қазақстан Республикасы Ауыл шаруашылығы министрлігінің Ветеринариялық бақылау және қадағалау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электрондық көшірмесінің Қазақстан Республикасы Нормативтік құқықтық актілерінің эталондық бақылау банкіне енгізу үшін Қазақстан Республикасының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ресми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22 сәуірдегі</w:t>
            </w:r>
            <w:r>
              <w:br/>
            </w:r>
            <w:r>
              <w:rPr>
                <w:rFonts w:ascii="Times New Roman"/>
                <w:b w:val="false"/>
                <w:i w:val="false"/>
                <w:color w:val="000000"/>
                <w:sz w:val="20"/>
              </w:rPr>
              <w:t>№ 118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Жануарлардың аса қауіпті ауруларының ошақтарын жоюды жүзеге асыратын мемлекеттік ветеринариялық мекемені қамтамасыз етудің заттай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 нормасы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Көлік құралдарының заттай нормалары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Жүріп өту мүмкіндігі жоғары кезекші жеңіл автомобиль </w:t>
            </w:r>
          </w:p>
          <w:p>
            <w:pPr>
              <w:spacing w:after="20"/>
              <w:ind w:left="20"/>
              <w:jc w:val="both"/>
            </w:pPr>
            <w:r>
              <w:rPr>
                <w:rFonts w:ascii="Times New Roman"/>
                <w:b w:val="false"/>
                <w:i w:val="false"/>
                <w:color w:val="000000"/>
                <w:sz w:val="20"/>
              </w:rPr>
              <w:t>
(арнайы автокөлік)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Ветеринариялық бақылау және қадағалау комитетінің "Республикалық эпизоотияға қарсы отряд" республикалық мемлекеттік мекемесінің (бұдан әрі – "РЭО" РММ) орталық аппаратына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қан сынамаларын, биологиялық материалды зертханаға жеткізу, жануарлардың аса қауіпті ауруларының ошақтарына бару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микроавтобус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орталық аппаратына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тасымалдайтын кезекші автомобиль (арнайы автокөлік)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аса қауіпті ауруларының ошақтарын жою кезінде ветеринариялық дәрігерлерді, ветеринариялық фельдшерлерді, жұмысшыларды, дезинфекциялық құралдарды, мүкәммалды, дәрі-дәрмектерді жеткізу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сұйықтығын шашуға арналған автомашина (шассиге орнатылған жүк автомашина базасындағы дезинфекциялық қондырғы) (арнайы автокөлік)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жұмыстарды жүргізу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автомашинасы (арнайы автокөлік)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аса қауіпті ауруларының ошақтарын жою кезінде ауру жануарларды өртеу, көму орындарына дейін тасымалдау және ірі мүкәммалды тасымалдау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(рефрижератор)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тасымалдау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орталық аппаратына, оның ішінде 3 бірлік франко-қоймаға: Астана қаласы (филиал) – 1 бірлік, Алматы қаласы (филиал) – 1 бірлік және Ақтөбе қаласы (филиал) – 1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Автоотынқұйғыш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аса қауіпті аурулары ошағына дейін қажетті жанар-жағармай жеткізу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солтүстік, батыс, шығыс, оңтүстік өңірлерінде орналасқан филиалдарына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Инсинератор (жартылай тіркеме базасында)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ауруларды жұқтырған жануарларды жою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солтүстік, батыс, шығыс, оңтүстік өңірлерінде орналасқан филиалдарына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трактор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 қазуға және жануарлардың аса қауіпті ауруларының аумағын қоршау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солтүстік, батыс, шығыс, оңтүстік өңірлерінде орналасқан филиалдарына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Кран-манипулятор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аса қауіпті ауруларының ошақтарын жою кезінде пайдаланылатын арнайы техниканы, ауыр салмақты жабдықтар мен аспаптарды көтеру, көшіру, тасымалдау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солтүстік, батыс, шығыс, оңтүстік өңірлерінде орналасқан филиалдарына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Тиегіш </w:t>
            </w:r>
          </w:p>
          <w:p>
            <w:pPr>
              <w:spacing w:after="20"/>
              <w:ind w:left="20"/>
              <w:jc w:val="both"/>
            </w:pPr>
            <w:r>
              <w:rPr>
                <w:rFonts w:ascii="Times New Roman"/>
                <w:b w:val="false"/>
                <w:i w:val="false"/>
                <w:color w:val="000000"/>
                <w:sz w:val="20"/>
              </w:rPr>
              <w:t>
(арнайы техника)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аса қауіпті ауруларының ошақтарында ауру жануарларды тиеу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w:t>
            </w:r>
          </w:p>
          <w:p>
            <w:pPr>
              <w:spacing w:after="20"/>
              <w:ind w:left="20"/>
              <w:jc w:val="both"/>
            </w:pPr>
            <w:r>
              <w:rPr>
                <w:rFonts w:ascii="Times New Roman"/>
                <w:b w:val="false"/>
                <w:i w:val="false"/>
                <w:color w:val="000000"/>
                <w:sz w:val="20"/>
              </w:rPr>
              <w:t>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Грейферлік тиегіші бар ершікті тартқыш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Инсинераторды тасымалдау үшін және аса қауіпті ауруларды жұқтырған жануарлардың өлексесін өртеген кезде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солтүстік, батыс, шығыс, оңтүстік өңірлерінде орналасқан филиалдарына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автомашинаға арналған тіркеме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аса қауіпті аурулар ошағына дейін қажетті жанар-жағармай жеткізуге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солтүстік, батыс, шығыс, оңтүстік өңірлерінде орналасқан филиалдарына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Шассиге орнатылған жылытылған вагон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аса қауіпті ауруларын жою кезінде қызметкерлерді орналастыру үшін, шекара маңындағы бекеттерде көлік құралдарын дезинфекциялау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w:t>
            </w:r>
          </w:p>
          <w:p>
            <w:pPr>
              <w:spacing w:after="20"/>
              <w:ind w:left="20"/>
              <w:jc w:val="both"/>
            </w:pPr>
            <w:r>
              <w:rPr>
                <w:rFonts w:ascii="Times New Roman"/>
                <w:b w:val="false"/>
                <w:i w:val="false"/>
                <w:color w:val="000000"/>
                <w:sz w:val="20"/>
              </w:rPr>
              <w:t>
облыстық филиалына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Ақпараттық-есептеу техникасының заттай нормасы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қоректендіру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Компьютерлердің үздіксіз жұмыс істеуі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орталық аппаратына және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көшіру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орталық аппаратына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функционалды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мен құжаттарды басып шығару, сканерлеу, көшіру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орталық аппараты және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жұмыс істеу және есептілік пен құжаттарды жасау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орталық аппараты және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Іссапарға шыққан кезде есептілік пен құжаттарды жасау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w:t>
            </w:r>
          </w:p>
          <w:p>
            <w:pPr>
              <w:spacing w:after="20"/>
              <w:ind w:left="20"/>
              <w:jc w:val="both"/>
            </w:pPr>
            <w:r>
              <w:rPr>
                <w:rFonts w:ascii="Times New Roman"/>
                <w:b w:val="false"/>
                <w:i w:val="false"/>
                <w:color w:val="000000"/>
                <w:sz w:val="20"/>
              </w:rPr>
              <w:t>
облыстық филиалына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Қосалқы жабдықтардың заттай нормасы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Құрастырылмалы-жиналмалы шатыр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аса қауіпті ауруларының ошақтарын жою кезінде қызметкерлер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w:t>
            </w:r>
          </w:p>
          <w:p>
            <w:pPr>
              <w:spacing w:after="20"/>
              <w:ind w:left="20"/>
              <w:jc w:val="both"/>
            </w:pPr>
            <w:r>
              <w:rPr>
                <w:rFonts w:ascii="Times New Roman"/>
                <w:b w:val="false"/>
                <w:i w:val="false"/>
                <w:color w:val="000000"/>
                <w:sz w:val="20"/>
              </w:rPr>
              <w:t>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қысымды моторлы бүріккіш (100 литрлік)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жүргізу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w:t>
            </w:r>
          </w:p>
          <w:p>
            <w:pPr>
              <w:spacing w:after="20"/>
              <w:ind w:left="20"/>
              <w:jc w:val="both"/>
            </w:pPr>
            <w:r>
              <w:rPr>
                <w:rFonts w:ascii="Times New Roman"/>
                <w:b w:val="false"/>
                <w:i w:val="false"/>
                <w:color w:val="000000"/>
                <w:sz w:val="20"/>
              </w:rPr>
              <w:t>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тоңазытқыш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сақтау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w:t>
            </w:r>
          </w:p>
          <w:p>
            <w:pPr>
              <w:spacing w:after="20"/>
              <w:ind w:left="20"/>
              <w:jc w:val="both"/>
            </w:pPr>
            <w:r>
              <w:rPr>
                <w:rFonts w:ascii="Times New Roman"/>
                <w:b w:val="false"/>
                <w:i w:val="false"/>
                <w:color w:val="000000"/>
                <w:sz w:val="20"/>
              </w:rPr>
              <w:t>
облыстық филиалына және Астана қаласындағы франко-қоймаға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автотоңазытқыш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аса қауіпті ауруларының ошақтарында ветеринариялық препараттарды тасымалдау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w:t>
            </w:r>
          </w:p>
          <w:p>
            <w:pPr>
              <w:spacing w:after="20"/>
              <w:ind w:left="20"/>
              <w:jc w:val="both"/>
            </w:pPr>
            <w:r>
              <w:rPr>
                <w:rFonts w:ascii="Times New Roman"/>
                <w:b w:val="false"/>
                <w:i w:val="false"/>
                <w:color w:val="000000"/>
                <w:sz w:val="20"/>
              </w:rPr>
              <w:t>
облыстық филиалына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Өзге де мүкәммалға арналған заттай нормалар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Шлагбаумы бар дезинфекциялық кедергі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жүргізу үшін (жануарлардың аса қауіпті ауруларының ошақтарына және шекара маңындағы бекеттерге)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w:t>
            </w:r>
          </w:p>
          <w:p>
            <w:pPr>
              <w:spacing w:after="20"/>
              <w:ind w:left="20"/>
              <w:jc w:val="both"/>
            </w:pPr>
            <w:r>
              <w:rPr>
                <w:rFonts w:ascii="Times New Roman"/>
                <w:b w:val="false"/>
                <w:i w:val="false"/>
                <w:color w:val="000000"/>
                <w:sz w:val="20"/>
              </w:rPr>
              <w:t>
облыстық филиалына инфекция ошақтары, шекара бекеттері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төсеніш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жүргізу үшін (жануарлардың аса қауіпті ауруларының ошақтарына және шекара маңындағы бекеттерге)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w:t>
            </w:r>
          </w:p>
          <w:p>
            <w:pPr>
              <w:spacing w:after="20"/>
              <w:ind w:left="20"/>
              <w:jc w:val="both"/>
            </w:pPr>
            <w:r>
              <w:rPr>
                <w:rFonts w:ascii="Times New Roman"/>
                <w:b w:val="false"/>
                <w:i w:val="false"/>
                <w:color w:val="000000"/>
                <w:sz w:val="20"/>
              </w:rPr>
              <w:t>
облыстық филиалына инфекция ошақтары, шекара бекеттері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кілемше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жүргізу үшін (жануарлардың аса қауіпті ауруларының ошақтарына және шекара маңындағы бекеттерге)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w:t>
            </w:r>
          </w:p>
          <w:p>
            <w:pPr>
              <w:spacing w:after="20"/>
              <w:ind w:left="20"/>
              <w:jc w:val="both"/>
            </w:pPr>
            <w:r>
              <w:rPr>
                <w:rFonts w:ascii="Times New Roman"/>
                <w:b w:val="false"/>
                <w:i w:val="false"/>
                <w:color w:val="000000"/>
                <w:sz w:val="20"/>
              </w:rPr>
              <w:t>
облыстық филиалына инфекция ошақтары, шекара бекеттері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бүріккіш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іс-шараларын жүргізу кезінде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Инесіз инъектор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іс-шараларын жүргізу кезінде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w:t>
            </w:r>
          </w:p>
          <w:p>
            <w:pPr>
              <w:spacing w:after="20"/>
              <w:ind w:left="20"/>
              <w:jc w:val="both"/>
            </w:pPr>
            <w:r>
              <w:rPr>
                <w:rFonts w:ascii="Times New Roman"/>
                <w:b w:val="false"/>
                <w:i w:val="false"/>
                <w:color w:val="000000"/>
                <w:sz w:val="20"/>
              </w:rPr>
              <w:t>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іс-шараларын жүргізу кезінде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w:t>
            </w:r>
          </w:p>
          <w:p>
            <w:pPr>
              <w:spacing w:after="20"/>
              <w:ind w:left="20"/>
              <w:jc w:val="both"/>
            </w:pPr>
            <w:r>
              <w:rPr>
                <w:rFonts w:ascii="Times New Roman"/>
                <w:b w:val="false"/>
                <w:i w:val="false"/>
                <w:color w:val="000000"/>
                <w:sz w:val="20"/>
              </w:rPr>
              <w:t>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термометр (инфрақызыл)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іс-шараларын жүргізу кезінде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w:t>
            </w:r>
          </w:p>
          <w:p>
            <w:pPr>
              <w:spacing w:after="20"/>
              <w:ind w:left="20"/>
              <w:jc w:val="both"/>
            </w:pPr>
            <w:r>
              <w:rPr>
                <w:rFonts w:ascii="Times New Roman"/>
                <w:b w:val="false"/>
                <w:i w:val="false"/>
                <w:color w:val="000000"/>
                <w:sz w:val="20"/>
              </w:rPr>
              <w:t>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сөмке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іс-шараларын жүргізу кезінде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w:t>
            </w:r>
          </w:p>
          <w:p>
            <w:pPr>
              <w:spacing w:after="20"/>
              <w:ind w:left="20"/>
              <w:jc w:val="both"/>
            </w:pPr>
            <w:r>
              <w:rPr>
                <w:rFonts w:ascii="Times New Roman"/>
                <w:b w:val="false"/>
                <w:i w:val="false"/>
                <w:color w:val="000000"/>
                <w:sz w:val="20"/>
              </w:rPr>
              <w:t>
облыстық филиалына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Ветеринариялық керек-жарақтардың заттай нормасы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көмек қобдишасы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іс-шараларын жүргізу кезінде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w:t>
            </w:r>
          </w:p>
          <w:p>
            <w:pPr>
              <w:spacing w:after="20"/>
              <w:ind w:left="20"/>
              <w:jc w:val="both"/>
            </w:pPr>
            <w:r>
              <w:rPr>
                <w:rFonts w:ascii="Times New Roman"/>
                <w:b w:val="false"/>
                <w:i w:val="false"/>
                <w:color w:val="000000"/>
                <w:sz w:val="20"/>
              </w:rPr>
              <w:t>
облыстық филлиалына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Термочемодан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іс-шараларын жүргізу кезінде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w:t>
            </w:r>
          </w:p>
          <w:p>
            <w:pPr>
              <w:spacing w:after="20"/>
              <w:ind w:left="20"/>
              <w:jc w:val="both"/>
            </w:pPr>
            <w:r>
              <w:rPr>
                <w:rFonts w:ascii="Times New Roman"/>
                <w:b w:val="false"/>
                <w:i w:val="false"/>
                <w:color w:val="000000"/>
                <w:sz w:val="20"/>
              </w:rPr>
              <w:t>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Қайшылар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іс-шараларын жүргізу кезінде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w:t>
            </w:r>
          </w:p>
          <w:p>
            <w:pPr>
              <w:spacing w:after="20"/>
              <w:ind w:left="20"/>
              <w:jc w:val="both"/>
            </w:pPr>
            <w:r>
              <w:rPr>
                <w:rFonts w:ascii="Times New Roman"/>
                <w:b w:val="false"/>
                <w:i w:val="false"/>
                <w:color w:val="000000"/>
                <w:sz w:val="20"/>
              </w:rPr>
              <w:t>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Жануарды байлауға арналған жіп </w:t>
            </w:r>
          </w:p>
          <w:p>
            <w:pPr>
              <w:spacing w:after="20"/>
              <w:ind w:left="20"/>
              <w:jc w:val="both"/>
            </w:pPr>
            <w:r>
              <w:rPr>
                <w:rFonts w:ascii="Times New Roman"/>
                <w:b w:val="false"/>
                <w:i w:val="false"/>
                <w:color w:val="000000"/>
                <w:sz w:val="20"/>
              </w:rPr>
              <w:t>
(ұзындығы – 10 метрлік)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іс-шараларын жүргізу кезінде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w:t>
            </w:r>
          </w:p>
          <w:p>
            <w:pPr>
              <w:spacing w:after="20"/>
              <w:ind w:left="20"/>
              <w:jc w:val="both"/>
            </w:pPr>
            <w:r>
              <w:rPr>
                <w:rFonts w:ascii="Times New Roman"/>
                <w:b w:val="false"/>
                <w:i w:val="false"/>
                <w:color w:val="000000"/>
                <w:sz w:val="20"/>
              </w:rPr>
              <w:t>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шприц </w:t>
            </w:r>
          </w:p>
          <w:p>
            <w:pPr>
              <w:spacing w:after="20"/>
              <w:ind w:left="20"/>
              <w:jc w:val="both"/>
            </w:pPr>
            <w:r>
              <w:rPr>
                <w:rFonts w:ascii="Times New Roman"/>
                <w:b w:val="false"/>
                <w:i w:val="false"/>
                <w:color w:val="000000"/>
                <w:sz w:val="20"/>
              </w:rPr>
              <w:t>
(2 миллилитр)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іс-шараларын жүргізу кезінде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w:t>
            </w:r>
          </w:p>
          <w:p>
            <w:pPr>
              <w:spacing w:after="20"/>
              <w:ind w:left="20"/>
              <w:jc w:val="both"/>
            </w:pPr>
            <w:r>
              <w:rPr>
                <w:rFonts w:ascii="Times New Roman"/>
                <w:b w:val="false"/>
                <w:i w:val="false"/>
                <w:color w:val="000000"/>
                <w:sz w:val="20"/>
              </w:rPr>
              <w:t>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шприц </w:t>
            </w:r>
          </w:p>
          <w:p>
            <w:pPr>
              <w:spacing w:after="20"/>
              <w:ind w:left="20"/>
              <w:jc w:val="both"/>
            </w:pPr>
            <w:r>
              <w:rPr>
                <w:rFonts w:ascii="Times New Roman"/>
                <w:b w:val="false"/>
                <w:i w:val="false"/>
                <w:color w:val="000000"/>
                <w:sz w:val="20"/>
              </w:rPr>
              <w:t>
(5 миллилитр)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іс-шараларын жүргізу кезінде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w:t>
            </w:r>
          </w:p>
          <w:p>
            <w:pPr>
              <w:spacing w:after="20"/>
              <w:ind w:left="20"/>
              <w:jc w:val="both"/>
            </w:pPr>
            <w:r>
              <w:rPr>
                <w:rFonts w:ascii="Times New Roman"/>
                <w:b w:val="false"/>
                <w:i w:val="false"/>
                <w:color w:val="000000"/>
                <w:sz w:val="20"/>
              </w:rPr>
              <w:t>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шприц </w:t>
            </w:r>
          </w:p>
          <w:p>
            <w:pPr>
              <w:spacing w:after="20"/>
              <w:ind w:left="20"/>
              <w:jc w:val="both"/>
            </w:pPr>
            <w:r>
              <w:rPr>
                <w:rFonts w:ascii="Times New Roman"/>
                <w:b w:val="false"/>
                <w:i w:val="false"/>
                <w:color w:val="000000"/>
                <w:sz w:val="20"/>
              </w:rPr>
              <w:t>
(20 миллилитр)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іс-шараларын жүргізу кезінде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w:t>
            </w:r>
          </w:p>
          <w:p>
            <w:pPr>
              <w:spacing w:after="20"/>
              <w:ind w:left="20"/>
              <w:jc w:val="both"/>
            </w:pPr>
            <w:r>
              <w:rPr>
                <w:rFonts w:ascii="Times New Roman"/>
                <w:b w:val="false"/>
                <w:i w:val="false"/>
                <w:color w:val="000000"/>
                <w:sz w:val="20"/>
              </w:rPr>
              <w:t>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Иньекциялық ине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іс-шараларын жүргізу кезінде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w:t>
            </w:r>
          </w:p>
          <w:p>
            <w:pPr>
              <w:spacing w:after="20"/>
              <w:ind w:left="20"/>
              <w:jc w:val="both"/>
            </w:pPr>
            <w:r>
              <w:rPr>
                <w:rFonts w:ascii="Times New Roman"/>
                <w:b w:val="false"/>
                <w:i w:val="false"/>
                <w:color w:val="000000"/>
                <w:sz w:val="20"/>
              </w:rPr>
              <w:t>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Шприц-жартылай автомат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іс-шараларын жүргізу кезінде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w:t>
            </w:r>
          </w:p>
          <w:p>
            <w:pPr>
              <w:spacing w:after="20"/>
              <w:ind w:left="20"/>
              <w:jc w:val="both"/>
            </w:pPr>
            <w:r>
              <w:rPr>
                <w:rFonts w:ascii="Times New Roman"/>
                <w:b w:val="false"/>
                <w:i w:val="false"/>
                <w:color w:val="000000"/>
                <w:sz w:val="20"/>
              </w:rPr>
              <w:t>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(стерильді) </w:t>
            </w:r>
          </w:p>
          <w:p>
            <w:pPr>
              <w:spacing w:after="20"/>
              <w:ind w:left="20"/>
              <w:jc w:val="both"/>
            </w:pPr>
            <w:r>
              <w:rPr>
                <w:rFonts w:ascii="Times New Roman"/>
                <w:b w:val="false"/>
                <w:i w:val="false"/>
                <w:color w:val="000000"/>
                <w:sz w:val="20"/>
              </w:rPr>
              <w:t>
100 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іс-шараларын жүргізу кезінде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w:t>
            </w:r>
          </w:p>
          <w:p>
            <w:pPr>
              <w:spacing w:after="20"/>
              <w:ind w:left="20"/>
              <w:jc w:val="both"/>
            </w:pPr>
            <w:r>
              <w:rPr>
                <w:rFonts w:ascii="Times New Roman"/>
                <w:b w:val="false"/>
                <w:i w:val="false"/>
                <w:color w:val="000000"/>
                <w:sz w:val="20"/>
              </w:rPr>
              <w:t>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 90% </w:t>
            </w:r>
          </w:p>
          <w:p>
            <w:pPr>
              <w:spacing w:after="20"/>
              <w:ind w:left="20"/>
              <w:jc w:val="both"/>
            </w:pPr>
            <w:r>
              <w:rPr>
                <w:rFonts w:ascii="Times New Roman"/>
                <w:b w:val="false"/>
                <w:i w:val="false"/>
                <w:color w:val="000000"/>
                <w:sz w:val="20"/>
              </w:rPr>
              <w:t>
 (50 миллилитр)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іс-шараларын жүргізу кезінде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w:t>
            </w:r>
          </w:p>
          <w:p>
            <w:pPr>
              <w:spacing w:after="20"/>
              <w:ind w:left="20"/>
              <w:jc w:val="both"/>
            </w:pPr>
            <w:r>
              <w:rPr>
                <w:rFonts w:ascii="Times New Roman"/>
                <w:b w:val="false"/>
                <w:i w:val="false"/>
                <w:color w:val="000000"/>
                <w:sz w:val="20"/>
              </w:rPr>
              <w:t>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дәке</w:t>
            </w:r>
          </w:p>
          <w:p>
            <w:pPr>
              <w:spacing w:after="20"/>
              <w:ind w:left="20"/>
              <w:jc w:val="both"/>
            </w:pPr>
            <w:r>
              <w:rPr>
                <w:rFonts w:ascii="Times New Roman"/>
                <w:b w:val="false"/>
                <w:i w:val="false"/>
                <w:color w:val="000000"/>
                <w:sz w:val="20"/>
              </w:rPr>
              <w:t>
(1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іс-шараларын жүргізу кезінде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w:t>
            </w:r>
          </w:p>
          <w:p>
            <w:pPr>
              <w:spacing w:after="20"/>
              <w:ind w:left="20"/>
              <w:jc w:val="both"/>
            </w:pPr>
            <w:r>
              <w:rPr>
                <w:rFonts w:ascii="Times New Roman"/>
                <w:b w:val="false"/>
                <w:i w:val="false"/>
                <w:color w:val="000000"/>
                <w:sz w:val="20"/>
              </w:rPr>
              <w:t>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қалың материалды халат (жұмысшыларға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іс-шараларын жүргізу кезінде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w:t>
            </w:r>
          </w:p>
          <w:p>
            <w:pPr>
              <w:spacing w:after="20"/>
              <w:ind w:left="20"/>
              <w:jc w:val="both"/>
            </w:pPr>
            <w:r>
              <w:rPr>
                <w:rFonts w:ascii="Times New Roman"/>
                <w:b w:val="false"/>
                <w:i w:val="false"/>
                <w:color w:val="000000"/>
                <w:sz w:val="20"/>
              </w:rPr>
              <w:t>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қолғабы (қалың мақта матадан тігілген)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іс-шараларын жүргізу кезінде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w:t>
            </w:r>
          </w:p>
          <w:p>
            <w:pPr>
              <w:spacing w:after="20"/>
              <w:ind w:left="20"/>
              <w:jc w:val="both"/>
            </w:pPr>
            <w:r>
              <w:rPr>
                <w:rFonts w:ascii="Times New Roman"/>
                <w:b w:val="false"/>
                <w:i w:val="false"/>
                <w:color w:val="000000"/>
                <w:sz w:val="20"/>
              </w:rPr>
              <w:t>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Дезинфекторларға арналған қолғап (резеңке)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іс-шараларын жүргізу кезінде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w:t>
            </w:r>
          </w:p>
          <w:p>
            <w:pPr>
              <w:spacing w:after="20"/>
              <w:ind w:left="20"/>
              <w:jc w:val="both"/>
            </w:pPr>
            <w:r>
              <w:rPr>
                <w:rFonts w:ascii="Times New Roman"/>
                <w:b w:val="false"/>
                <w:i w:val="false"/>
                <w:color w:val="000000"/>
                <w:sz w:val="20"/>
              </w:rPr>
              <w:t>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(қыстық)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іс-шараларын жүргізу кезінде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w:t>
            </w:r>
          </w:p>
          <w:p>
            <w:pPr>
              <w:spacing w:after="20"/>
              <w:ind w:left="20"/>
              <w:jc w:val="both"/>
            </w:pPr>
            <w:r>
              <w:rPr>
                <w:rFonts w:ascii="Times New Roman"/>
                <w:b w:val="false"/>
                <w:i w:val="false"/>
                <w:color w:val="000000"/>
                <w:sz w:val="20"/>
              </w:rPr>
              <w:t>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Қысқы аяқ киім (берцы)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іс-шараларын жүргізу кезінде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w:t>
            </w:r>
          </w:p>
          <w:p>
            <w:pPr>
              <w:spacing w:after="20"/>
              <w:ind w:left="20"/>
              <w:jc w:val="both"/>
            </w:pPr>
            <w:r>
              <w:rPr>
                <w:rFonts w:ascii="Times New Roman"/>
                <w:b w:val="false"/>
                <w:i w:val="false"/>
                <w:color w:val="000000"/>
                <w:sz w:val="20"/>
              </w:rPr>
              <w:t>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шалбарымен (жаздық)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іс-шараларын жүргізу кезінде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w:t>
            </w:r>
          </w:p>
          <w:p>
            <w:pPr>
              <w:spacing w:after="20"/>
              <w:ind w:left="20"/>
              <w:jc w:val="both"/>
            </w:pPr>
            <w:r>
              <w:rPr>
                <w:rFonts w:ascii="Times New Roman"/>
                <w:b w:val="false"/>
                <w:i w:val="false"/>
                <w:color w:val="000000"/>
                <w:sz w:val="20"/>
              </w:rPr>
              <w:t>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етік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іс-шараларын жүргізу кезінде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w:t>
            </w:r>
          </w:p>
          <w:p>
            <w:pPr>
              <w:spacing w:after="20"/>
              <w:ind w:left="20"/>
              <w:jc w:val="both"/>
            </w:pPr>
            <w:r>
              <w:rPr>
                <w:rFonts w:ascii="Times New Roman"/>
                <w:b w:val="false"/>
                <w:i w:val="false"/>
                <w:color w:val="000000"/>
                <w:sz w:val="20"/>
              </w:rPr>
              <w:t>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іс-шараларын жүргізу кезінде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w:t>
            </w:r>
          </w:p>
          <w:p>
            <w:pPr>
              <w:spacing w:after="20"/>
              <w:ind w:left="20"/>
              <w:jc w:val="both"/>
            </w:pPr>
            <w:r>
              <w:rPr>
                <w:rFonts w:ascii="Times New Roman"/>
                <w:b w:val="false"/>
                <w:i w:val="false"/>
                <w:color w:val="000000"/>
                <w:sz w:val="20"/>
              </w:rPr>
              <w:t>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іс-шараларын жүргізу кезінде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w:t>
            </w:r>
          </w:p>
          <w:p>
            <w:pPr>
              <w:spacing w:after="20"/>
              <w:ind w:left="20"/>
              <w:jc w:val="both"/>
            </w:pPr>
            <w:r>
              <w:rPr>
                <w:rFonts w:ascii="Times New Roman"/>
                <w:b w:val="false"/>
                <w:i w:val="false"/>
                <w:color w:val="000000"/>
                <w:sz w:val="20"/>
              </w:rPr>
              <w:t>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ауруына қарсы костюм маскасымен</w:t>
            </w:r>
          </w:p>
          <w:p>
            <w:pPr>
              <w:spacing w:after="20"/>
              <w:ind w:left="20"/>
              <w:jc w:val="both"/>
            </w:pPr>
            <w:r>
              <w:rPr>
                <w:rFonts w:ascii="Times New Roman"/>
                <w:b w:val="false"/>
                <w:i w:val="false"/>
                <w:color w:val="000000"/>
                <w:sz w:val="20"/>
              </w:rPr>
              <w:t>
 (бір рет қолданылатын)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іс-шараларын жүргізу кезінде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w:t>
            </w:r>
          </w:p>
          <w:p>
            <w:pPr>
              <w:spacing w:after="20"/>
              <w:ind w:left="20"/>
              <w:jc w:val="both"/>
            </w:pPr>
            <w:r>
              <w:rPr>
                <w:rFonts w:ascii="Times New Roman"/>
                <w:b w:val="false"/>
                <w:i w:val="false"/>
                <w:color w:val="000000"/>
                <w:sz w:val="20"/>
              </w:rPr>
              <w:t>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қолғаптар латекс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іс-шараларын жүргізу кезінде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w:t>
            </w:r>
          </w:p>
          <w:p>
            <w:pPr>
              <w:spacing w:after="20"/>
              <w:ind w:left="20"/>
              <w:jc w:val="both"/>
            </w:pPr>
            <w:r>
              <w:rPr>
                <w:rFonts w:ascii="Times New Roman"/>
                <w:b w:val="false"/>
                <w:i w:val="false"/>
                <w:color w:val="000000"/>
                <w:sz w:val="20"/>
              </w:rPr>
              <w:t>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 төсек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іс-шараларын жүргізу кезінде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w:t>
            </w:r>
          </w:p>
          <w:p>
            <w:pPr>
              <w:spacing w:after="20"/>
              <w:ind w:left="20"/>
              <w:jc w:val="both"/>
            </w:pPr>
            <w:r>
              <w:rPr>
                <w:rFonts w:ascii="Times New Roman"/>
                <w:b w:val="false"/>
                <w:i w:val="false"/>
                <w:color w:val="000000"/>
                <w:sz w:val="20"/>
              </w:rPr>
              <w:t>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бахилалар (капсулада)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іс-шараларын жүргізу кезінде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w:t>
            </w:r>
          </w:p>
          <w:p>
            <w:pPr>
              <w:spacing w:after="20"/>
              <w:ind w:left="20"/>
              <w:jc w:val="both"/>
            </w:pPr>
            <w:r>
              <w:rPr>
                <w:rFonts w:ascii="Times New Roman"/>
                <w:b w:val="false"/>
                <w:i w:val="false"/>
                <w:color w:val="000000"/>
                <w:sz w:val="20"/>
              </w:rPr>
              <w:t>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маска </w:t>
            </w:r>
          </w:p>
          <w:p>
            <w:pPr>
              <w:spacing w:after="20"/>
              <w:ind w:left="20"/>
              <w:jc w:val="both"/>
            </w:pPr>
            <w:r>
              <w:rPr>
                <w:rFonts w:ascii="Times New Roman"/>
                <w:b w:val="false"/>
                <w:i w:val="false"/>
                <w:color w:val="000000"/>
                <w:sz w:val="20"/>
              </w:rPr>
              <w:t>
(бір рет қолданылатын)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іс-шараларын жүргізу кезінде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w:t>
            </w:r>
          </w:p>
          <w:p>
            <w:pPr>
              <w:spacing w:after="20"/>
              <w:ind w:left="20"/>
              <w:jc w:val="both"/>
            </w:pPr>
            <w:r>
              <w:rPr>
                <w:rFonts w:ascii="Times New Roman"/>
                <w:b w:val="false"/>
                <w:i w:val="false"/>
                <w:color w:val="000000"/>
                <w:sz w:val="20"/>
              </w:rPr>
              <w:t>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 жеңді алжапқыш (резенкеленген жинақ)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іс-шараларын жүргізу кезінде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w:t>
            </w:r>
          </w:p>
          <w:p>
            <w:pPr>
              <w:spacing w:after="20"/>
              <w:ind w:left="20"/>
              <w:jc w:val="both"/>
            </w:pPr>
            <w:r>
              <w:rPr>
                <w:rFonts w:ascii="Times New Roman"/>
                <w:b w:val="false"/>
                <w:i w:val="false"/>
                <w:color w:val="000000"/>
                <w:sz w:val="20"/>
              </w:rPr>
              <w:t>
облыстық филиалына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