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98d" w14:textId="8890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заңдастырумен (жылыстатумен), терроризмді қаржыландырумен және жаппай қырып-жоятын қаруды таратуды қаржыландырумен байланысты ақпаратпен, мәліметтермен және құжаттармен алмасу және оларды беру жөніндегі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25 желтоқсандағы № 380, Қазақстан Республикасы Қаржы министрінің 2026 жылғы 13 қаңтардағы № 23, Қазақстан Республикасы Ауыл шаруашылығы министрінің 2025 жылғы 29 желтоқсандағы № 485 және Қазақстан Республикасы Атом энергиясы агенттігі төрағасының 2025 жылғы 29 желтоқсандағы № 102-н/қ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бiрлескен бұйрық 20.11.2025 ж. бастап күшiне енедi</w:t>
      </w:r>
    </w:p>
    <w:bookmarkStart w:name="z7"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БҰЙЫРАМЫЗ:</w:t>
      </w:r>
    </w:p>
    <w:bookmarkEnd w:id="0"/>
    <w:bookmarkStart w:name="z8" w:id="1"/>
    <w:p>
      <w:pPr>
        <w:spacing w:after="0"/>
        <w:ind w:left="0"/>
        <w:jc w:val="both"/>
      </w:pPr>
      <w:r>
        <w:rPr>
          <w:rFonts w:ascii="Times New Roman"/>
          <w:b w:val="false"/>
          <w:i w:val="false"/>
          <w:color w:val="000000"/>
          <w:sz w:val="28"/>
        </w:rPr>
        <w:t xml:space="preserve">
      1. Осы бірлескен бұйрыққа қоса берілген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ақпаратпен, мәліметтермен және құжаттармен алмасу және оларды беру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"Қылмыстық мониторингті жүзеге асыру және жаппай қырып-жою қаруын таратуды қаржыландыруға қарсы іс-қимыл жасау үшін қажетті ақпаратты, мәліметтер мен құжаттарды беру жөніндегі өзара іс-қимыл қағидаларын бекіту туралы" Қазақстан Республикасы Ауыл шаруашылығы министрінің 2024 жылғы 3 қазандағы № 338, Қазақстан Республикасының Қаржылық мониторинг агенттігі төрағасының 2024 жылғы 19 қыркүйектегі № 300-НҚ, Қазақстан Республикасы Қаржы министрінің 2024 жылғы 15 қазандағы № 696, Қазақстан Республикасы Энергетика министрінің 2024 жылғы 8 қазандағы № 361 бірлескен бұйрығының күші жойылсын.</w:t>
      </w:r>
    </w:p>
    <w:bookmarkEnd w:id="2"/>
    <w:bookmarkStart w:name="z10" w:id="3"/>
    <w:p>
      <w:pPr>
        <w:spacing w:after="0"/>
        <w:ind w:left="0"/>
        <w:jc w:val="both"/>
      </w:pPr>
      <w:r>
        <w:rPr>
          <w:rFonts w:ascii="Times New Roman"/>
          <w:b w:val="false"/>
          <w:i w:val="false"/>
          <w:color w:val="000000"/>
          <w:sz w:val="28"/>
        </w:rPr>
        <w:t>
      3. Осы бірлескен бұйрықтың орындалуын бақылау жаппай қырып-жою қаруын таратуға қарсы іс-қимыл мәселелеріне жетекшілік ететін Қазақстан Республикасының Қаржылық мониторинг агенттігі төрағасының бірінші орынбасарына жүктелсін.</w:t>
      </w:r>
    </w:p>
    <w:bookmarkEnd w:id="3"/>
    <w:bookmarkStart w:name="z11" w:id="4"/>
    <w:p>
      <w:pPr>
        <w:spacing w:after="0"/>
        <w:ind w:left="0"/>
        <w:jc w:val="both"/>
      </w:pPr>
      <w:r>
        <w:rPr>
          <w:rFonts w:ascii="Times New Roman"/>
          <w:b w:val="false"/>
          <w:i w:val="false"/>
          <w:color w:val="000000"/>
          <w:sz w:val="28"/>
        </w:rPr>
        <w:t>
      4. Қазақстан Республикасының Қаржылық мониторинг агенттiгi, Қазақстан Республикасының Атом энергиясы жөнiндегi агенттiгi, Қазақстан Республикасының Ауыл шаруашылығы министрлiгi және Қазақстан Республикасының Қаржы министрлiгi Қазақстан Республикасының заңнамасында белгiленген тәртiппен өз қызметiнiң барысында алынған қызметтiк, коммерциялық, банктiк немесе заңмен қорғалатын өзге де құпияны құрайтын ақпараттарды, мәлiметтер мен құжаттарды сақтаудың, қорғаудың және олардың сақталуын қамтамасыз етсін.</w:t>
      </w:r>
    </w:p>
    <w:bookmarkEnd w:id="4"/>
    <w:bookmarkStart w:name="z12" w:id="5"/>
    <w:p>
      <w:pPr>
        <w:spacing w:after="0"/>
        <w:ind w:left="0"/>
        <w:jc w:val="both"/>
      </w:pPr>
      <w:r>
        <w:rPr>
          <w:rFonts w:ascii="Times New Roman"/>
          <w:b w:val="false"/>
          <w:i w:val="false"/>
          <w:color w:val="000000"/>
          <w:sz w:val="28"/>
        </w:rPr>
        <w:t>
      5. Қазақстан Республикасының Қаржылық мониторинг агенттігі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бірлескен бұйрық күшіне енген күннен бастап он жұмыс күні ішінде қазақ және орыс тілдеріндегі көшірмелерін электрондық түрде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2) осы бірлескен бұйрықты ресми жарияланғаннан кейін оны Қазақстан Республикасының Қаржылық мониторинг агенттігінің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6. Осы бiрлескен бұйрық 2025 жылғы 20 қарашадан бастап күшiне енедi.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Атом энергиясы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А. Саткалиев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102-н/қ,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29 желтоқсандағы</w:t>
            </w:r>
            <w:r>
              <w:br/>
            </w:r>
            <w:r>
              <w:rPr>
                <w:rFonts w:ascii="Times New Roman"/>
                <w:b w:val="false"/>
                <w:i w:val="false"/>
                <w:color w:val="000000"/>
                <w:sz w:val="20"/>
              </w:rPr>
              <w:t>№ 485,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380,</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13 қаңтардағы</w:t>
            </w:r>
            <w:r>
              <w:br/>
            </w:r>
            <w:r>
              <w:rPr>
                <w:rFonts w:ascii="Times New Roman"/>
                <w:b w:val="false"/>
                <w:i w:val="false"/>
                <w:color w:val="000000"/>
                <w:sz w:val="20"/>
              </w:rPr>
              <w:t>№ 23, бірлескен бұйрығымен</w:t>
            </w:r>
            <w:r>
              <w:br/>
            </w:r>
            <w:r>
              <w:rPr>
                <w:rFonts w:ascii="Times New Roman"/>
                <w:b w:val="false"/>
                <w:i w:val="false"/>
                <w:color w:val="000000"/>
                <w:sz w:val="20"/>
              </w:rPr>
              <w:t>бекітілді</w:t>
            </w:r>
          </w:p>
        </w:tc>
      </w:tr>
    </w:tbl>
    <w:bookmarkStart w:name="z26" w:id="9"/>
    <w:p>
      <w:pPr>
        <w:spacing w:after="0"/>
        <w:ind w:left="0"/>
        <w:jc w:val="left"/>
      </w:pPr>
      <w:r>
        <w:rPr>
          <w:rFonts w:ascii="Times New Roman"/>
          <w:b/>
          <w:i w:val="false"/>
          <w:color w:val="000000"/>
        </w:rPr>
        <w:t xml:space="preserve">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ақпараттармен, мәліметтермен және құжаттармен алмасу және оларды беру жөніндегі өзара іс-қимыл қағидалары</w:t>
      </w:r>
    </w:p>
    <w:bookmarkEnd w:id="9"/>
    <w:bookmarkStart w:name="z27" w:id="10"/>
    <w:p>
      <w:pPr>
        <w:spacing w:after="0"/>
        <w:ind w:left="0"/>
        <w:jc w:val="left"/>
      </w:pPr>
      <w:r>
        <w:rPr>
          <w:rFonts w:ascii="Times New Roman"/>
          <w:b/>
          <w:i w:val="false"/>
          <w:color w:val="000000"/>
        </w:rPr>
        <w:t xml:space="preserve"> 1-тарау. Жалпы ережелер</w:t>
      </w:r>
    </w:p>
    <w:bookmarkEnd w:id="10"/>
    <w:bookmarkStart w:name="z28" w:id="11"/>
    <w:p>
      <w:pPr>
        <w:spacing w:after="0"/>
        <w:ind w:left="0"/>
        <w:jc w:val="both"/>
      </w:pPr>
      <w:r>
        <w:rPr>
          <w:rFonts w:ascii="Times New Roman"/>
          <w:b w:val="false"/>
          <w:i w:val="false"/>
          <w:color w:val="000000"/>
          <w:sz w:val="28"/>
        </w:rPr>
        <w:t xml:space="preserve">
      1. Осы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ақпаратпен, мәліметтермен және құжаттармен алмасу және оларды беру жөніндегі өзара іс-қимыл қағидалары (бұдан әрі –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17-бабының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w:t>
      </w:r>
    </w:p>
    <w:bookmarkEnd w:id="11"/>
    <w:bookmarkStart w:name="z29" w:id="12"/>
    <w:p>
      <w:pPr>
        <w:spacing w:after="0"/>
        <w:ind w:left="0"/>
        <w:jc w:val="both"/>
      </w:pPr>
      <w:r>
        <w:rPr>
          <w:rFonts w:ascii="Times New Roman"/>
          <w:b w:val="false"/>
          <w:i w:val="false"/>
          <w:color w:val="000000"/>
          <w:sz w:val="28"/>
        </w:rPr>
        <w:t>
      Қағидалар құзыретті мемлекеттік органдардың Қазақстан Республикасының Қаржылық мониторинг агенттігіне (бұдан әрі – ҚМА) қаржылық мониторингті және жаппай қырып-жою қаруын таратуды қаржыландыру (бұдан әрі – ЖҚҚТҚ) белгілері бар операциялар бойынша алынған ақпаратты талдауды жүзеге асыру үшін қажетті ақпаратпен, мәліметтермен және құжаттармен алмасу және оларды беру тәртібін айқындайды.</w:t>
      </w:r>
    </w:p>
    <w:bookmarkEnd w:id="12"/>
    <w:bookmarkStart w:name="z30"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31" w:id="14"/>
    <w:p>
      <w:pPr>
        <w:spacing w:after="0"/>
        <w:ind w:left="0"/>
        <w:jc w:val="both"/>
      </w:pPr>
      <w:r>
        <w:rPr>
          <w:rFonts w:ascii="Times New Roman"/>
          <w:b w:val="false"/>
          <w:i w:val="false"/>
          <w:color w:val="000000"/>
          <w:sz w:val="28"/>
        </w:rPr>
        <w:t>
      1)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bookmarkEnd w:id="14"/>
    <w:bookmarkStart w:name="z32" w:id="15"/>
    <w:p>
      <w:pPr>
        <w:spacing w:after="0"/>
        <w:ind w:left="0"/>
        <w:jc w:val="both"/>
      </w:pPr>
      <w:r>
        <w:rPr>
          <w:rFonts w:ascii="Times New Roman"/>
          <w:b w:val="false"/>
          <w:i w:val="false"/>
          <w:color w:val="000000"/>
          <w:sz w:val="28"/>
        </w:rPr>
        <w:t>
      2) жаппай қырып-жою қаруы – химиялық, бактериологиялық (биологиялық), радиологиялық, ядролық және уытты қару;</w:t>
      </w:r>
    </w:p>
    <w:bookmarkEnd w:id="15"/>
    <w:bookmarkStart w:name="z33" w:id="16"/>
    <w:p>
      <w:pPr>
        <w:spacing w:after="0"/>
        <w:ind w:left="0"/>
        <w:jc w:val="both"/>
      </w:pPr>
      <w:r>
        <w:rPr>
          <w:rFonts w:ascii="Times New Roman"/>
          <w:b w:val="false"/>
          <w:i w:val="false"/>
          <w:color w:val="000000"/>
          <w:sz w:val="28"/>
        </w:rPr>
        <w:t>
      3) қаржылық барлау бөлімшелері (бұдан әрі – ҚББ) – қаржылық мониторингті жүзеге асыратын және ЖҚҚТҚ-ға қарсы іс-қимыл бойынша өзге де шараларды қабылдайтын ҚМА бөлімшелері</w:t>
      </w:r>
    </w:p>
    <w:bookmarkEnd w:id="16"/>
    <w:bookmarkStart w:name="z34" w:id="17"/>
    <w:p>
      <w:pPr>
        <w:spacing w:after="0"/>
        <w:ind w:left="0"/>
        <w:jc w:val="both"/>
      </w:pPr>
      <w:r>
        <w:rPr>
          <w:rFonts w:ascii="Times New Roman"/>
          <w:b w:val="false"/>
          <w:i w:val="false"/>
          <w:color w:val="000000"/>
          <w:sz w:val="28"/>
        </w:rPr>
        <w:t>
      4) қосарланған мақсаттағы тауарлар – өзіндік ерекшелігі бар тауарлардың бақылау тізімінде көрсетілген, азаматтық мақсаттарда пайдаланылатын, бірақ жаппай қырып жою қаруын және оны жеткізу құралдарын, қару-жарақты, әскери техниканы жасау үшін қолданылуы мүмкін өнім (оның ішінде бағдарламалық қамтылым мен технологиялар);</w:t>
      </w:r>
    </w:p>
    <w:bookmarkEnd w:id="17"/>
    <w:bookmarkStart w:name="z35" w:id="18"/>
    <w:p>
      <w:pPr>
        <w:spacing w:after="0"/>
        <w:ind w:left="0"/>
        <w:jc w:val="both"/>
      </w:pPr>
      <w:r>
        <w:rPr>
          <w:rFonts w:ascii="Times New Roman"/>
          <w:b w:val="false"/>
          <w:i w:val="false"/>
          <w:color w:val="000000"/>
          <w:sz w:val="28"/>
        </w:rPr>
        <w:t>
      5) ядролық және арнайы ядролық емес материалдар – ядролық қаруды таратпау жөніндегі халықаралық режимнің талаптарына сәйкес осындай деп белгіленген материалдар.</w:t>
      </w:r>
    </w:p>
    <w:bookmarkEnd w:id="18"/>
    <w:bookmarkStart w:name="z36" w:id="19"/>
    <w:p>
      <w:pPr>
        <w:spacing w:after="0"/>
        <w:ind w:left="0"/>
        <w:jc w:val="both"/>
      </w:pPr>
      <w:r>
        <w:rPr>
          <w:rFonts w:ascii="Times New Roman"/>
          <w:b w:val="false"/>
          <w:i w:val="false"/>
          <w:color w:val="000000"/>
          <w:sz w:val="28"/>
        </w:rPr>
        <w:t>
      3. ЖҚҚТҚ белгілері бар операциялар бойынша қаржылық мониторинг жүргізудің негізгі міндеттері:</w:t>
      </w:r>
    </w:p>
    <w:bookmarkEnd w:id="19"/>
    <w:bookmarkStart w:name="z37" w:id="20"/>
    <w:p>
      <w:pPr>
        <w:spacing w:after="0"/>
        <w:ind w:left="0"/>
        <w:jc w:val="both"/>
      </w:pPr>
      <w:r>
        <w:rPr>
          <w:rFonts w:ascii="Times New Roman"/>
          <w:b w:val="false"/>
          <w:i w:val="false"/>
          <w:color w:val="000000"/>
          <w:sz w:val="28"/>
        </w:rPr>
        <w:t>
      1) ЖҚҚТҚ белгілері бар күдікті операцияларды анықтау;</w:t>
      </w:r>
    </w:p>
    <w:bookmarkEnd w:id="20"/>
    <w:bookmarkStart w:name="z38" w:id="21"/>
    <w:p>
      <w:pPr>
        <w:spacing w:after="0"/>
        <w:ind w:left="0"/>
        <w:jc w:val="both"/>
      </w:pPr>
      <w:r>
        <w:rPr>
          <w:rFonts w:ascii="Times New Roman"/>
          <w:b w:val="false"/>
          <w:i w:val="false"/>
          <w:color w:val="000000"/>
          <w:sz w:val="28"/>
        </w:rPr>
        <w:t>
      2) ақпараттық жүйелерді және ресурстарды, өзге де дереккөздерді пайдалана отырып, деректер жинау;</w:t>
      </w:r>
    </w:p>
    <w:bookmarkEnd w:id="21"/>
    <w:bookmarkStart w:name="z39" w:id="22"/>
    <w:p>
      <w:pPr>
        <w:spacing w:after="0"/>
        <w:ind w:left="0"/>
        <w:jc w:val="both"/>
      </w:pPr>
      <w:r>
        <w:rPr>
          <w:rFonts w:ascii="Times New Roman"/>
          <w:b w:val="false"/>
          <w:i w:val="false"/>
          <w:color w:val="000000"/>
          <w:sz w:val="28"/>
        </w:rPr>
        <w:t>
      3) гипотеза құрастыру және күдікті операциялар бойынша қаржылық мониторингті жүзеге асыру;</w:t>
      </w:r>
    </w:p>
    <w:bookmarkEnd w:id="22"/>
    <w:bookmarkStart w:name="z40" w:id="23"/>
    <w:p>
      <w:pPr>
        <w:spacing w:after="0"/>
        <w:ind w:left="0"/>
        <w:jc w:val="both"/>
      </w:pPr>
      <w:r>
        <w:rPr>
          <w:rFonts w:ascii="Times New Roman"/>
          <w:b w:val="false"/>
          <w:i w:val="false"/>
          <w:color w:val="000000"/>
          <w:sz w:val="28"/>
        </w:rPr>
        <w:t>
      4) Қазақстан Республикасының, сондай-ақ шетел мемлекеттердің аумағында да күдікті операциялардың ауқымын айқындау;</w:t>
      </w:r>
    </w:p>
    <w:bookmarkEnd w:id="23"/>
    <w:bookmarkStart w:name="z41" w:id="24"/>
    <w:p>
      <w:pPr>
        <w:spacing w:after="0"/>
        <w:ind w:left="0"/>
        <w:jc w:val="both"/>
      </w:pPr>
      <w:r>
        <w:rPr>
          <w:rFonts w:ascii="Times New Roman"/>
          <w:b w:val="false"/>
          <w:i w:val="false"/>
          <w:color w:val="000000"/>
          <w:sz w:val="28"/>
        </w:rPr>
        <w:t>
      5) құзыретті мемлекеттік органдармен бірлесіп жаппай қырып-жою қаруын таратуды қаржыландыруды және қоғамдық қауіпсіздікке қатер төндіретін тәуекелдерге бағалау жүргізу болып табылады.</w:t>
      </w:r>
    </w:p>
    <w:bookmarkEnd w:id="24"/>
    <w:bookmarkStart w:name="z42" w:id="25"/>
    <w:p>
      <w:pPr>
        <w:spacing w:after="0"/>
        <w:ind w:left="0"/>
        <w:jc w:val="both"/>
      </w:pPr>
      <w:r>
        <w:rPr>
          <w:rFonts w:ascii="Times New Roman"/>
          <w:b w:val="false"/>
          <w:i w:val="false"/>
          <w:color w:val="000000"/>
          <w:sz w:val="28"/>
        </w:rPr>
        <w:t>
      4. ЖҚҚТҚ Қазақстан Республикасының заңнамасын және (немесе) халықаралық міндеттемелерді бұза отырып не тиісті жағдайларда ядролық, химиялық немесе биологиялық қару мен оны жеткізу құралдарын (қосарланған мақсаттағы технологиялар мен өнімді қоса алғанда) өндіру, сатып алу, иелену, әзірлеу, экспорттау, трансшекаралық орнын ауыстыру, делдалдық, тасымалдау, беру, жинақтау немесе қолдану үшін толық немесе ішінара пайдаланылатын қаражатты беру немесе қаржылық қызметтерді көрсету жөніндегі әрекетті білдіреді.</w:t>
      </w:r>
    </w:p>
    <w:bookmarkEnd w:id="25"/>
    <w:bookmarkStart w:name="z43" w:id="26"/>
    <w:p>
      <w:pPr>
        <w:spacing w:after="0"/>
        <w:ind w:left="0"/>
        <w:jc w:val="left"/>
      </w:pPr>
      <w:r>
        <w:rPr>
          <w:rFonts w:ascii="Times New Roman"/>
          <w:b/>
          <w:i w:val="false"/>
          <w:color w:val="000000"/>
        </w:rPr>
        <w:t xml:space="preserve"> 2-тарау. Қаржылық мониторингті жүзеге асыруға қажетті ақпаратпен, мәліметтермен және құжаттармен алмасу және оларды беру тәртібі</w:t>
      </w:r>
    </w:p>
    <w:bookmarkEnd w:id="26"/>
    <w:bookmarkStart w:name="z44" w:id="27"/>
    <w:p>
      <w:pPr>
        <w:spacing w:after="0"/>
        <w:ind w:left="0"/>
        <w:jc w:val="both"/>
      </w:pPr>
      <w:r>
        <w:rPr>
          <w:rFonts w:ascii="Times New Roman"/>
          <w:b w:val="false"/>
          <w:i w:val="false"/>
          <w:color w:val="000000"/>
          <w:sz w:val="28"/>
        </w:rPr>
        <w:t>
      5. ҚМА сұрауы бойынша:</w:t>
      </w:r>
    </w:p>
    <w:bookmarkEnd w:id="27"/>
    <w:bookmarkStart w:name="z45" w:id="28"/>
    <w:p>
      <w:pPr>
        <w:spacing w:after="0"/>
        <w:ind w:left="0"/>
        <w:jc w:val="both"/>
      </w:pPr>
      <w:r>
        <w:rPr>
          <w:rFonts w:ascii="Times New Roman"/>
          <w:b w:val="false"/>
          <w:i w:val="false"/>
          <w:color w:val="000000"/>
          <w:sz w:val="28"/>
        </w:rPr>
        <w:t>
      1) биологиялық қауіпсіздік және биологиялық тәуекелдерді басқару саласындағы уәкілетті орган:</w:t>
      </w:r>
    </w:p>
    <w:bookmarkEnd w:id="28"/>
    <w:bookmarkStart w:name="z46" w:id="29"/>
    <w:p>
      <w:pPr>
        <w:spacing w:after="0"/>
        <w:ind w:left="0"/>
        <w:jc w:val="both"/>
      </w:pPr>
      <w:r>
        <w:rPr>
          <w:rFonts w:ascii="Times New Roman"/>
          <w:b w:val="false"/>
          <w:i w:val="false"/>
          <w:color w:val="000000"/>
          <w:sz w:val="28"/>
        </w:rPr>
        <w:t>
      биологиялық қалдықтарды кәдеге жарату және жою;</w:t>
      </w:r>
    </w:p>
    <w:bookmarkEnd w:id="29"/>
    <w:bookmarkStart w:name="z47" w:id="30"/>
    <w:p>
      <w:pPr>
        <w:spacing w:after="0"/>
        <w:ind w:left="0"/>
        <w:jc w:val="both"/>
      </w:pPr>
      <w:r>
        <w:rPr>
          <w:rFonts w:ascii="Times New Roman"/>
          <w:b w:val="false"/>
          <w:i w:val="false"/>
          <w:color w:val="000000"/>
          <w:sz w:val="28"/>
        </w:rPr>
        <w:t>
      өткізілетін (тасымалданатын) объектілер мен биологиялық материалдың сынамаларын іріктеу;</w:t>
      </w:r>
    </w:p>
    <w:bookmarkEnd w:id="30"/>
    <w:bookmarkStart w:name="z48" w:id="31"/>
    <w:p>
      <w:pPr>
        <w:spacing w:after="0"/>
        <w:ind w:left="0"/>
        <w:jc w:val="both"/>
      </w:pPr>
      <w:r>
        <w:rPr>
          <w:rFonts w:ascii="Times New Roman"/>
          <w:b w:val="false"/>
          <w:i w:val="false"/>
          <w:color w:val="000000"/>
          <w:sz w:val="28"/>
        </w:rPr>
        <w:t xml:space="preserve">
      патогенді биологиялық агенттерді әзірлеу (жасау), өндіру (дайындау) және пайдалану үшін биологиялық технологияларды және өзге де аралас технологияларды қолдану саласында патогенді биологиялық агенттермен жұмыс істеуді жүзеге асыратын кәсіпкерлік субъектілері туралы ақпаратты, мәліметтер мен құжаттарды; </w:t>
      </w:r>
    </w:p>
    <w:bookmarkEnd w:id="31"/>
    <w:bookmarkStart w:name="z49" w:id="32"/>
    <w:p>
      <w:pPr>
        <w:spacing w:after="0"/>
        <w:ind w:left="0"/>
        <w:jc w:val="both"/>
      </w:pPr>
      <w:r>
        <w:rPr>
          <w:rFonts w:ascii="Times New Roman"/>
          <w:b w:val="false"/>
          <w:i w:val="false"/>
          <w:color w:val="000000"/>
          <w:sz w:val="28"/>
        </w:rPr>
        <w:t>
      2) уран өндіру саласындағы уәкілетті орган:</w:t>
      </w:r>
    </w:p>
    <w:bookmarkEnd w:id="32"/>
    <w:bookmarkStart w:name="z50" w:id="33"/>
    <w:p>
      <w:pPr>
        <w:spacing w:after="0"/>
        <w:ind w:left="0"/>
        <w:jc w:val="both"/>
      </w:pPr>
      <w:r>
        <w:rPr>
          <w:rFonts w:ascii="Times New Roman"/>
          <w:b w:val="false"/>
          <w:i w:val="false"/>
          <w:color w:val="000000"/>
          <w:sz w:val="28"/>
        </w:rPr>
        <w:t>
      уранды барлау және (немесе) өндіру үшін жасалған жер қойнауын пайдалануға арналған келісімшарттарға;</w:t>
      </w:r>
    </w:p>
    <w:bookmarkEnd w:id="33"/>
    <w:bookmarkStart w:name="z51" w:id="34"/>
    <w:p>
      <w:pPr>
        <w:spacing w:after="0"/>
        <w:ind w:left="0"/>
        <w:jc w:val="both"/>
      </w:pPr>
      <w:r>
        <w:rPr>
          <w:rFonts w:ascii="Times New Roman"/>
          <w:b w:val="false"/>
          <w:i w:val="false"/>
          <w:color w:val="000000"/>
          <w:sz w:val="28"/>
        </w:rPr>
        <w:t>
      жер қойнауының стратегиялық учаскелерін сатып алу және (немесе) жалға алуға;</w:t>
      </w:r>
    </w:p>
    <w:bookmarkEnd w:id="34"/>
    <w:bookmarkStart w:name="z52" w:id="35"/>
    <w:p>
      <w:pPr>
        <w:spacing w:after="0"/>
        <w:ind w:left="0"/>
        <w:jc w:val="both"/>
      </w:pPr>
      <w:r>
        <w:rPr>
          <w:rFonts w:ascii="Times New Roman"/>
          <w:b w:val="false"/>
          <w:i w:val="false"/>
          <w:color w:val="000000"/>
          <w:sz w:val="28"/>
        </w:rPr>
        <w:t>
      уранды барлау немесе өндіру жөніндегі операцияларды жүргізу кезінде пайдаланылатын тауарларды, жұмыстарды және көрсетілетін қызметтерді сатып алу бойынша жер қойнауын пайдаланушыларға және оның мердігерлеріне;</w:t>
      </w:r>
    </w:p>
    <w:bookmarkEnd w:id="35"/>
    <w:bookmarkStart w:name="z53" w:id="36"/>
    <w:p>
      <w:pPr>
        <w:spacing w:after="0"/>
        <w:ind w:left="0"/>
        <w:jc w:val="both"/>
      </w:pPr>
      <w:r>
        <w:rPr>
          <w:rFonts w:ascii="Times New Roman"/>
          <w:b w:val="false"/>
          <w:i w:val="false"/>
          <w:color w:val="000000"/>
          <w:sz w:val="28"/>
        </w:rPr>
        <w:t>
      уран өндіру бойынша жер қойнауын пайдалану жөніндегі операцияларды реттеуге;</w:t>
      </w:r>
    </w:p>
    <w:bookmarkEnd w:id="36"/>
    <w:bookmarkStart w:name="z54" w:id="37"/>
    <w:p>
      <w:pPr>
        <w:spacing w:after="0"/>
        <w:ind w:left="0"/>
        <w:jc w:val="both"/>
      </w:pPr>
      <w:r>
        <w:rPr>
          <w:rFonts w:ascii="Times New Roman"/>
          <w:b w:val="false"/>
          <w:i w:val="false"/>
          <w:color w:val="000000"/>
          <w:sz w:val="28"/>
        </w:rPr>
        <w:t>
      уранды барлау және өндіру үшін жер қойнауын пайдалану құқығын беруге және тоқтатуға;</w:t>
      </w:r>
    </w:p>
    <w:bookmarkEnd w:id="37"/>
    <w:bookmarkStart w:name="z55" w:id="38"/>
    <w:p>
      <w:pPr>
        <w:spacing w:after="0"/>
        <w:ind w:left="0"/>
        <w:jc w:val="both"/>
      </w:pPr>
      <w:r>
        <w:rPr>
          <w:rFonts w:ascii="Times New Roman"/>
          <w:b w:val="false"/>
          <w:i w:val="false"/>
          <w:color w:val="000000"/>
          <w:sz w:val="28"/>
        </w:rPr>
        <w:t>
      жер қойнауын пайдаланушылардың қазақстандық өндірушілерден тауарларды, жұмыстар мен қызметтерді сатып алу бойынша міндеттемелерді орындау мониторингінің қорытындыларына;</w:t>
      </w:r>
    </w:p>
    <w:bookmarkEnd w:id="38"/>
    <w:bookmarkStart w:name="z56" w:id="39"/>
    <w:p>
      <w:pPr>
        <w:spacing w:after="0"/>
        <w:ind w:left="0"/>
        <w:jc w:val="both"/>
      </w:pPr>
      <w:r>
        <w:rPr>
          <w:rFonts w:ascii="Times New Roman"/>
          <w:b w:val="false"/>
          <w:i w:val="false"/>
          <w:color w:val="000000"/>
          <w:sz w:val="28"/>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алуына қатысты ақпаратты, мәліметтер мен құжаттарды;</w:t>
      </w:r>
    </w:p>
    <w:bookmarkEnd w:id="39"/>
    <w:bookmarkStart w:name="z57" w:id="40"/>
    <w:p>
      <w:pPr>
        <w:spacing w:after="0"/>
        <w:ind w:left="0"/>
        <w:jc w:val="both"/>
      </w:pPr>
      <w:r>
        <w:rPr>
          <w:rFonts w:ascii="Times New Roman"/>
          <w:b w:val="false"/>
          <w:i w:val="false"/>
          <w:color w:val="000000"/>
          <w:sz w:val="28"/>
        </w:rPr>
        <w:t>
      жер қойнауын пайдалану құқығымен байланысты объектілер туралы өзге ақпаратты ұсынады (қатысу үлесі, пайлар, акциялар және үлестік қатысудың басқа да нысандары, сондай-ақ меншік құқығын растайтын не уранды барлауға арналған келісімшарт бойынша жер қойнауын пайдалану құқығына ие заңды тұлғадағы акцияларға, қатысу үлестеріне, пайларға және үлестік қатысудың басқа да нысандарына айырбасталатын бағалы қағаздар болып табылады);</w:t>
      </w:r>
    </w:p>
    <w:bookmarkEnd w:id="40"/>
    <w:bookmarkStart w:name="z58" w:id="41"/>
    <w:p>
      <w:pPr>
        <w:spacing w:after="0"/>
        <w:ind w:left="0"/>
        <w:jc w:val="both"/>
      </w:pPr>
      <w:r>
        <w:rPr>
          <w:rFonts w:ascii="Times New Roman"/>
          <w:b w:val="false"/>
          <w:i w:val="false"/>
          <w:color w:val="000000"/>
          <w:sz w:val="28"/>
        </w:rPr>
        <w:t>
      3) мемлекеттік кірістер органы:</w:t>
      </w:r>
    </w:p>
    <w:bookmarkEnd w:id="41"/>
    <w:bookmarkStart w:name="z59" w:id="42"/>
    <w:p>
      <w:pPr>
        <w:spacing w:after="0"/>
        <w:ind w:left="0"/>
        <w:jc w:val="both"/>
      </w:pPr>
      <w:r>
        <w:rPr>
          <w:rFonts w:ascii="Times New Roman"/>
          <w:b w:val="false"/>
          <w:i w:val="false"/>
          <w:color w:val="000000"/>
          <w:sz w:val="28"/>
        </w:rPr>
        <w:t>
      өзіндік ерекшелігі бар тауарлардың экспортына, кері экспортына, импортына, орнын ауыстыруға;</w:t>
      </w:r>
    </w:p>
    <w:bookmarkEnd w:id="42"/>
    <w:bookmarkStart w:name="z60" w:id="43"/>
    <w:p>
      <w:pPr>
        <w:spacing w:after="0"/>
        <w:ind w:left="0"/>
        <w:jc w:val="both"/>
      </w:pPr>
      <w:r>
        <w:rPr>
          <w:rFonts w:ascii="Times New Roman"/>
          <w:b w:val="false"/>
          <w:i w:val="false"/>
          <w:color w:val="000000"/>
          <w:sz w:val="28"/>
        </w:rPr>
        <w:t xml:space="preserve">
      өзіндік ерекшелігі бар тауарлар айналымы бойынша сыртқы экономикалық қызмет субъектілеріне қатысты ақпаратты, мәліметтер мен құжаттарды; </w:t>
      </w:r>
    </w:p>
    <w:bookmarkEnd w:id="43"/>
    <w:bookmarkStart w:name="z61" w:id="44"/>
    <w:p>
      <w:pPr>
        <w:spacing w:after="0"/>
        <w:ind w:left="0"/>
        <w:jc w:val="both"/>
      </w:pPr>
      <w:r>
        <w:rPr>
          <w:rFonts w:ascii="Times New Roman"/>
          <w:b w:val="false"/>
          <w:i w:val="false"/>
          <w:color w:val="000000"/>
          <w:sz w:val="28"/>
        </w:rPr>
        <w:t>
      қосарланған мақсаттағы тауарларды әкелу бойынша мәліметтерді және қосарланған мақсаттағы тауарлардың экспортының, кері экспортының, импортының, транзитінің қажетті құжаттарын ұсынады;</w:t>
      </w:r>
    </w:p>
    <w:bookmarkEnd w:id="44"/>
    <w:bookmarkStart w:name="z62" w:id="45"/>
    <w:p>
      <w:pPr>
        <w:spacing w:after="0"/>
        <w:ind w:left="0"/>
        <w:jc w:val="both"/>
      </w:pPr>
      <w:r>
        <w:rPr>
          <w:rFonts w:ascii="Times New Roman"/>
          <w:b w:val="false"/>
          <w:i w:val="false"/>
          <w:color w:val="000000"/>
          <w:sz w:val="28"/>
        </w:rPr>
        <w:t>
      4) атом энергиясын пайдалану саласындағы уәкілетті орган қызметі:</w:t>
      </w:r>
    </w:p>
    <w:bookmarkEnd w:id="45"/>
    <w:bookmarkStart w:name="z63" w:id="46"/>
    <w:p>
      <w:pPr>
        <w:spacing w:after="0"/>
        <w:ind w:left="0"/>
        <w:jc w:val="both"/>
      </w:pPr>
      <w:r>
        <w:rPr>
          <w:rFonts w:ascii="Times New Roman"/>
          <w:b w:val="false"/>
          <w:i w:val="false"/>
          <w:color w:val="000000"/>
          <w:sz w:val="28"/>
        </w:rPr>
        <w:t>
      радиоактивті қалдықтарды және пайдаланылған ядролық отынды жинауды, сақтауды және көмуді ұйымдастырумен;</w:t>
      </w:r>
    </w:p>
    <w:bookmarkEnd w:id="46"/>
    <w:bookmarkStart w:name="z64" w:id="47"/>
    <w:p>
      <w:pPr>
        <w:spacing w:after="0"/>
        <w:ind w:left="0"/>
        <w:jc w:val="both"/>
      </w:pPr>
      <w:r>
        <w:rPr>
          <w:rFonts w:ascii="Times New Roman"/>
          <w:b w:val="false"/>
          <w:i w:val="false"/>
          <w:color w:val="000000"/>
          <w:sz w:val="28"/>
        </w:rPr>
        <w:t>
      ядролық және радиациялық авариялар салдарларын жою жөніндегі жұмыстарды қамтамасыз етумен;</w:t>
      </w:r>
    </w:p>
    <w:bookmarkEnd w:id="47"/>
    <w:bookmarkStart w:name="z65" w:id="48"/>
    <w:p>
      <w:pPr>
        <w:spacing w:after="0"/>
        <w:ind w:left="0"/>
        <w:jc w:val="both"/>
      </w:pPr>
      <w:r>
        <w:rPr>
          <w:rFonts w:ascii="Times New Roman"/>
          <w:b w:val="false"/>
          <w:i w:val="false"/>
          <w:color w:val="000000"/>
          <w:sz w:val="28"/>
        </w:rPr>
        <w:t>
      аспаптарды, қондырғыларды, заттарды Қазақстан Республикасының аумағына әкелумен және аумағынан әкетумен;</w:t>
      </w:r>
    </w:p>
    <w:bookmarkEnd w:id="48"/>
    <w:bookmarkStart w:name="z66" w:id="49"/>
    <w:p>
      <w:pPr>
        <w:spacing w:after="0"/>
        <w:ind w:left="0"/>
        <w:jc w:val="both"/>
      </w:pPr>
      <w:r>
        <w:rPr>
          <w:rFonts w:ascii="Times New Roman"/>
          <w:b w:val="false"/>
          <w:i w:val="false"/>
          <w:color w:val="000000"/>
          <w:sz w:val="28"/>
        </w:rPr>
        <w:t>
      ядролық материалдарды және (немесе) иондаушы сәулелену көздерін берумен және (немесе) тасымалдаумен;</w:t>
      </w:r>
    </w:p>
    <w:bookmarkEnd w:id="49"/>
    <w:bookmarkStart w:name="z67" w:id="50"/>
    <w:p>
      <w:pPr>
        <w:spacing w:after="0"/>
        <w:ind w:left="0"/>
        <w:jc w:val="both"/>
      </w:pPr>
      <w:r>
        <w:rPr>
          <w:rFonts w:ascii="Times New Roman"/>
          <w:b w:val="false"/>
          <w:i w:val="false"/>
          <w:color w:val="000000"/>
          <w:sz w:val="28"/>
        </w:rPr>
        <w:t>
      атом энергиясын пайдалану объектілерімен жұмысты жүзеге асырумен;</w:t>
      </w:r>
    </w:p>
    <w:bookmarkEnd w:id="50"/>
    <w:bookmarkStart w:name="z68" w:id="51"/>
    <w:p>
      <w:pPr>
        <w:spacing w:after="0"/>
        <w:ind w:left="0"/>
        <w:jc w:val="both"/>
      </w:pPr>
      <w:r>
        <w:rPr>
          <w:rFonts w:ascii="Times New Roman"/>
          <w:b w:val="false"/>
          <w:i w:val="false"/>
          <w:color w:val="000000"/>
          <w:sz w:val="28"/>
        </w:rPr>
        <w:t>
      радиоактивті қалдықтарды және (немесе) пайдаланылған радионуклидті көздерді сақтау немесе көму пункттеріне берумен және (немесе) тасымалдаумен;</w:t>
      </w:r>
    </w:p>
    <w:bookmarkEnd w:id="51"/>
    <w:bookmarkStart w:name="z69" w:id="52"/>
    <w:p>
      <w:pPr>
        <w:spacing w:after="0"/>
        <w:ind w:left="0"/>
        <w:jc w:val="both"/>
      </w:pPr>
      <w:r>
        <w:rPr>
          <w:rFonts w:ascii="Times New Roman"/>
          <w:b w:val="false"/>
          <w:i w:val="false"/>
          <w:color w:val="000000"/>
          <w:sz w:val="28"/>
        </w:rPr>
        <w:t>
      пайдаланылған ядролық отынды сақтау немесе көму пункттеріне не ядролық материалдармен жұмыс істеуге тиісті лицензиялары бар атом энергиясын пайдалану объектілерімен жұмыс істеуді жүзеге асыратын заңды тұлғаларға берумен;</w:t>
      </w:r>
    </w:p>
    <w:bookmarkEnd w:id="52"/>
    <w:bookmarkStart w:name="z70" w:id="53"/>
    <w:p>
      <w:pPr>
        <w:spacing w:after="0"/>
        <w:ind w:left="0"/>
        <w:jc w:val="both"/>
      </w:pPr>
      <w:r>
        <w:rPr>
          <w:rFonts w:ascii="Times New Roman"/>
          <w:b w:val="false"/>
          <w:i w:val="false"/>
          <w:color w:val="000000"/>
          <w:sz w:val="28"/>
        </w:rPr>
        <w:t>
      ядролық қондырғылар мен көму пункттерін салумен;</w:t>
      </w:r>
    </w:p>
    <w:bookmarkEnd w:id="53"/>
    <w:bookmarkStart w:name="z71" w:id="54"/>
    <w:p>
      <w:pPr>
        <w:spacing w:after="0"/>
        <w:ind w:left="0"/>
        <w:jc w:val="both"/>
      </w:pPr>
      <w:r>
        <w:rPr>
          <w:rFonts w:ascii="Times New Roman"/>
          <w:b w:val="false"/>
          <w:i w:val="false"/>
          <w:color w:val="000000"/>
          <w:sz w:val="28"/>
        </w:rPr>
        <w:t>
      ядролық және арнайы ядролық емес материалдардың, жабдықтардың, қондырғылардың, технологиялардың, иондаушы сәулелену көздерінің, жабдықтардың, қосарланған мақсаттағы тиісті тауарлар мен технологиялардың, оларды өндірумен байланысты жұмыстардың, көрсетілетін қызметтердің экспортымен және импортымен;</w:t>
      </w:r>
    </w:p>
    <w:bookmarkEnd w:id="54"/>
    <w:bookmarkStart w:name="z72" w:id="55"/>
    <w:p>
      <w:pPr>
        <w:spacing w:after="0"/>
        <w:ind w:left="0"/>
        <w:jc w:val="both"/>
      </w:pPr>
      <w:r>
        <w:rPr>
          <w:rFonts w:ascii="Times New Roman"/>
          <w:b w:val="false"/>
          <w:i w:val="false"/>
          <w:color w:val="000000"/>
          <w:sz w:val="28"/>
        </w:rPr>
        <w:t>
      ядролық немесе радиациялық қондырғыларды пайдаланудан шығарумен және көму пунктін жабумен байланысты кәсіпкерлік субъектілеріне қатысты ақпаратты, мәліметтер мен құжаттарды ұсынады.</w:t>
      </w:r>
    </w:p>
    <w:bookmarkEnd w:id="55"/>
    <w:bookmarkStart w:name="z73" w:id="56"/>
    <w:p>
      <w:pPr>
        <w:spacing w:after="0"/>
        <w:ind w:left="0"/>
        <w:jc w:val="both"/>
      </w:pPr>
      <w:r>
        <w:rPr>
          <w:rFonts w:ascii="Times New Roman"/>
          <w:b w:val="false"/>
          <w:i w:val="false"/>
          <w:color w:val="000000"/>
          <w:sz w:val="28"/>
        </w:rPr>
        <w:t xml:space="preserve">
      6.Осы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мемлекеттік органдар ақпаратты, мәліметтерді және құжаттарды сұрау салу келіп түскен күннен бастап күнтізбелік 15 (он бес) күннен аспайтын мерзімде ұсынады.</w:t>
      </w:r>
    </w:p>
    <w:bookmarkEnd w:id="56"/>
    <w:bookmarkStart w:name="z74" w:id="57"/>
    <w:p>
      <w:pPr>
        <w:spacing w:after="0"/>
        <w:ind w:left="0"/>
        <w:jc w:val="both"/>
      </w:pPr>
      <w:r>
        <w:rPr>
          <w:rFonts w:ascii="Times New Roman"/>
          <w:b w:val="false"/>
          <w:i w:val="false"/>
          <w:color w:val="000000"/>
          <w:sz w:val="28"/>
        </w:rPr>
        <w:t>
      Сұрау салу Қазақстан Республикасы Президентінің, Қазақстан Республикасы Премьер-Министрінің және оның орынбасарларының, Қазақстан Республикасының Президенті Әкімшілігі Басшысының, Қазақстан Республикасы Үкіметінің Аппараты Басшысының шұғыл тапсырмасына сәйкес жолданған жағдайда ақпарат мемлекеттік органға сұрау салу келіп түскен күннен бастап 5 (бес) жұмыс күнінен аспайтын мерзімде беріледі. Бұл ретте сұрау салуда тиісті тапсырманың күні мен шығыс нөмірі көрсетіледі.</w:t>
      </w:r>
    </w:p>
    <w:bookmarkEnd w:id="57"/>
    <w:bookmarkStart w:name="z75" w:id="58"/>
    <w:p>
      <w:pPr>
        <w:spacing w:after="0"/>
        <w:ind w:left="0"/>
        <w:jc w:val="both"/>
      </w:pPr>
      <w:r>
        <w:rPr>
          <w:rFonts w:ascii="Times New Roman"/>
          <w:b w:val="false"/>
          <w:i w:val="false"/>
          <w:color w:val="000000"/>
          <w:sz w:val="28"/>
        </w:rPr>
        <w:t>
      7. Мемлекеттік органдар ҚББ сұрау салуы бойынша ақпаратты, мәліметтер мен құжаттарды электрондық түрде таратылуы шектелген қызметтік ақпаратқа жатқыза отырып, электрондық тасығыштарда ұсынады.</w:t>
      </w:r>
    </w:p>
    <w:bookmarkEnd w:id="58"/>
    <w:bookmarkStart w:name="z76" w:id="59"/>
    <w:p>
      <w:pPr>
        <w:spacing w:after="0"/>
        <w:ind w:left="0"/>
        <w:jc w:val="both"/>
      </w:pPr>
      <w:r>
        <w:rPr>
          <w:rFonts w:ascii="Times New Roman"/>
          <w:b w:val="false"/>
          <w:i w:val="false"/>
          <w:color w:val="000000"/>
          <w:sz w:val="28"/>
        </w:rPr>
        <w:t>
      8. Мемлекеттік органдар жаппай қырып-жою қаруын тарату тәуекелдері мен қауіптерін бағалау кезінде ЖҚҚТҚ тізбесін пайдаланады.</w:t>
      </w:r>
    </w:p>
    <w:bookmarkEnd w:id="59"/>
    <w:bookmarkStart w:name="z77" w:id="60"/>
    <w:p>
      <w:pPr>
        <w:spacing w:after="0"/>
        <w:ind w:left="0"/>
        <w:jc w:val="both"/>
      </w:pPr>
      <w:r>
        <w:rPr>
          <w:rFonts w:ascii="Times New Roman"/>
          <w:b w:val="false"/>
          <w:i w:val="false"/>
          <w:color w:val="000000"/>
          <w:sz w:val="28"/>
        </w:rPr>
        <w:t>
      Мемлекеттік органдардың өз құзыреті шегінде ҚМА-ға:</w:t>
      </w:r>
    </w:p>
    <w:bookmarkEnd w:id="60"/>
    <w:bookmarkStart w:name="z78" w:id="61"/>
    <w:p>
      <w:pPr>
        <w:spacing w:after="0"/>
        <w:ind w:left="0"/>
        <w:jc w:val="both"/>
      </w:pPr>
      <w:r>
        <w:rPr>
          <w:rFonts w:ascii="Times New Roman"/>
          <w:b w:val="false"/>
          <w:i w:val="false"/>
          <w:color w:val="000000"/>
          <w:sz w:val="28"/>
        </w:rPr>
        <w:t>
      1) ЖҚҚТҚ тізбесіне енгізілген және одан шығарылған ұйымдар мен жеке тұлғалар;</w:t>
      </w:r>
    </w:p>
    <w:bookmarkEnd w:id="61"/>
    <w:bookmarkStart w:name="z79" w:id="62"/>
    <w:p>
      <w:pPr>
        <w:spacing w:after="0"/>
        <w:ind w:left="0"/>
        <w:jc w:val="both"/>
      </w:pPr>
      <w:r>
        <w:rPr>
          <w:rFonts w:ascii="Times New Roman"/>
          <w:b w:val="false"/>
          <w:i w:val="false"/>
          <w:color w:val="000000"/>
          <w:sz w:val="28"/>
        </w:rPr>
        <w:t>
      2) қызметі радиоактивті қалдықтарды және пайдаланылған ядролық отынды жинаумен, сақтаумен және көмумен байланысты адамдар;</w:t>
      </w:r>
    </w:p>
    <w:bookmarkEnd w:id="62"/>
    <w:bookmarkStart w:name="z80" w:id="63"/>
    <w:p>
      <w:pPr>
        <w:spacing w:after="0"/>
        <w:ind w:left="0"/>
        <w:jc w:val="both"/>
      </w:pPr>
      <w:r>
        <w:rPr>
          <w:rFonts w:ascii="Times New Roman"/>
          <w:b w:val="false"/>
          <w:i w:val="false"/>
          <w:color w:val="000000"/>
          <w:sz w:val="28"/>
        </w:rPr>
        <w:t>
      3) қызметі уран өнімін, ядролық материалдарды және халықтың және (немесе) қоршаған ортаның қауіпсіздігіне қатер төндіретін өзге де материалдарды сақтаумен, орнын ауыстырумен, пайдаланумен байланысты адамдар;</w:t>
      </w:r>
    </w:p>
    <w:bookmarkEnd w:id="63"/>
    <w:bookmarkStart w:name="z81" w:id="64"/>
    <w:p>
      <w:pPr>
        <w:spacing w:after="0"/>
        <w:ind w:left="0"/>
        <w:jc w:val="both"/>
      </w:pPr>
      <w:r>
        <w:rPr>
          <w:rFonts w:ascii="Times New Roman"/>
          <w:b w:val="false"/>
          <w:i w:val="false"/>
          <w:color w:val="000000"/>
          <w:sz w:val="28"/>
        </w:rPr>
        <w:t>
      4) өзіндік ерекшелігі бар тауарларды әкелуге немесе әкетуге арналған валюталық келісімшарттар, өзіндік ерекшелігі бар тауарлар экспорты мен импортына лицензиялар, қосарланған мақсаттағы тауарлар бойынша эксаумақтық делдалдық қызметтер көрсетуге арналған рұқсаттар, қосарланған мақсаттағы тауарлардың немесе ұлттық қауіпсіздікті қамтамасыз ету үшін бақыланатын тауарлардың экспортына арналған лицензиялар, ядролық материалдарды және (немесе) иондаушы сәулелену көздерінің айналысына, оларды беруге арналған лицензиялар, өзіндік ерекшелігі бар тауарларды бақылау саласына жататын қажетті құжаттар мен ақпарат, атом энергиясын пайдалану объектілерімен жұмыс істеуге арналған лицензиялар туралы туралы ұсынған ақпараты, мәліметтері және материалдары қаржылық мониторингті жүзеге асыру ЖҚҚТҚҚ қаржылық мониторингін және оған қарсы іс-қимылды жүзеге асыру үшін пайдаланылады.</w:t>
      </w:r>
    </w:p>
    <w:bookmarkEnd w:id="64"/>
    <w:bookmarkStart w:name="z82" w:id="65"/>
    <w:p>
      <w:pPr>
        <w:spacing w:after="0"/>
        <w:ind w:left="0"/>
        <w:jc w:val="left"/>
      </w:pPr>
      <w:r>
        <w:rPr>
          <w:rFonts w:ascii="Times New Roman"/>
          <w:b/>
          <w:i w:val="false"/>
          <w:color w:val="000000"/>
        </w:rPr>
        <w:t xml:space="preserve"> 3-тарау. Жаппай қырып-жою қаруын таратуды қаржыландыру белгілері бар операцияларға қаржылық мониторингті жүзеге асыру үшін қажетті ақпараттың, мәліметтер мен құжаттардың құпиялылығын қамтамасыз ету</w:t>
      </w:r>
    </w:p>
    <w:bookmarkEnd w:id="65"/>
    <w:bookmarkStart w:name="z83" w:id="66"/>
    <w:p>
      <w:pPr>
        <w:spacing w:after="0"/>
        <w:ind w:left="0"/>
        <w:jc w:val="both"/>
      </w:pPr>
      <w:r>
        <w:rPr>
          <w:rFonts w:ascii="Times New Roman"/>
          <w:b w:val="false"/>
          <w:i w:val="false"/>
          <w:color w:val="000000"/>
          <w:sz w:val="28"/>
        </w:rPr>
        <w:t>
      9. Мемлекеттік органдардың қаржылық мониторингке жататын мәліметтерді, ақпаратты және құжаттарды беруі Қазақстан Республикасының заңнама актілерінде белгіленген ережелерге сәйкес жүзеге асырылады және қызметтік, коммерциялық, банктік немесе заңмен қорғалатын өзге де құпияны жария ету болып табылмайды.</w:t>
      </w:r>
    </w:p>
    <w:bookmarkEnd w:id="66"/>
    <w:bookmarkStart w:name="z84" w:id="67"/>
    <w:p>
      <w:pPr>
        <w:spacing w:after="0"/>
        <w:ind w:left="0"/>
        <w:jc w:val="both"/>
      </w:pPr>
      <w:r>
        <w:rPr>
          <w:rFonts w:ascii="Times New Roman"/>
          <w:b w:val="false"/>
          <w:i w:val="false"/>
          <w:color w:val="000000"/>
          <w:sz w:val="28"/>
        </w:rPr>
        <w:t>
      10. ҚББ өз қызметінің процесінде алған қызметтік, коммерциялық, банктік немесе заңмен қорғалатын өзге де құпияны құрайтын ақпараттарды, мәліметтер мен құжаттарды тиісті сақтау, қорғау режимін және олардың сақталуын қамтамасыз етеді.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