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08c1" w14:textId="97f0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 оның аумақтық органдары және мамандандырылған мемлекеттік мекемелеріне көлік қызметін көрсету үшін арнайы көлік құралдарының заттай нормаларын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26 мамырдағы № 176-НҚ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70-бабына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Қаржылық мониторинг агенттігіне (бұдан әрі - Агенттік), оның аумақтық органдары мен мамандандырылған мемлекеттік мекемесіне көлік қызметін көрсетуге арналған арнайы көлік құралдарының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Қаржылық мониторинг агенттігіне, оның аумақтық органдары және мамандандырылған мемлекеттік мекемесіне көлік қызметін көрсетуге арналған арнайы көлік құралдарының заттай нормаларын бекіту туралы" Қазақстан Республикасы Қаржылық мониторинг агенттігі Төрағасының 2024 жылғы 2 сәуірдегі № 93-НҚ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Агенттіктің Әкімшілік департаменті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бұйрыққа қол қойылғаннан кейін күнтізбелік он күн ішінде оны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Агенттігінің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Агенттігі аппаратының басшысына жүктелсін.</w:t>
      </w:r>
    </w:p>
    <w:bookmarkEnd w:id="6"/>
    <w:bookmarkStart w:name="z8" w:id="7"/>
    <w:p>
      <w:pPr>
        <w:spacing w:after="0"/>
        <w:ind w:left="0"/>
        <w:jc w:val="both"/>
      </w:pPr>
      <w:r>
        <w:rPr>
          <w:rFonts w:ascii="Times New Roman"/>
          <w:b w:val="false"/>
          <w:i w:val="false"/>
          <w:color w:val="000000"/>
          <w:sz w:val="28"/>
        </w:rPr>
        <w:t>
      5.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Төрағасының</w:t>
            </w:r>
            <w:r>
              <w:br/>
            </w:r>
            <w:r>
              <w:rPr>
                <w:rFonts w:ascii="Times New Roman"/>
                <w:b w:val="false"/>
                <w:i w:val="false"/>
                <w:color w:val="000000"/>
                <w:sz w:val="20"/>
              </w:rPr>
              <w:t>2025 жылғы 26 мамырдағы</w:t>
            </w:r>
            <w:r>
              <w:br/>
            </w:r>
            <w:r>
              <w:rPr>
                <w:rFonts w:ascii="Times New Roman"/>
                <w:b w:val="false"/>
                <w:i w:val="false"/>
                <w:color w:val="000000"/>
                <w:sz w:val="20"/>
              </w:rPr>
              <w:t>№ 176-НҚ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Қаржылық мониторинг агенттігіне, оның аумақтық органдары мен мамандандырылған мемлекеттік мекемесіне көлік қызметін көрсетуге арналған арнайы көлік құралдарының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w:t>
            </w:r>
            <w:r>
              <w:rPr>
                <w:rFonts w:ascii="Times New Roman"/>
                <w:b/>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көлік құралдарын пайдалануға құқығы бар құрылымдық бөлімшенің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көлік құралдарының заттай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автобустарының шассилерінде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 жүру лимиті айына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 штаттық бірлікке дейін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50-ден 60 штаттық бірлікке дейін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60-тан 80 штаттық бірлікке дейін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80-нен 83 штаттық бірлікке дейін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83-ден 90 штаттық бірлікке дейін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90-нан және одан жоғары штаттық бірлікке дейін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Кинологиялық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11"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жеңіл, жүк автомобильдерінің және жолаушылар автобустары мен шағын автобустардың шассиіндегі қозғалтқыш көлемі автомобиль моделіне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