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8865" w14:textId="e458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мектепке дейiнгi тәрбие мен оқытуға мемлекеттiк бiлiм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Шымкент қаласы әкімдігінің 2025 жылғы 27 қарашадағы № 6530 қаулысы</w:t>
      </w:r>
    </w:p>
    <w:p>
      <w:pPr>
        <w:spacing w:after="0"/>
        <w:ind w:left="0"/>
        <w:jc w:val="both"/>
      </w:pPr>
      <w:bookmarkStart w:name="z1" w:id="0"/>
      <w:r>
        <w:rPr>
          <w:rFonts w:ascii="Times New Roman"/>
          <w:b w:val="false"/>
          <w:i w:val="false"/>
          <w:color w:val="000000"/>
          <w:sz w:val="28"/>
        </w:rPr>
        <w:t xml:space="preserve">
      "Бiлiм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7-1) тармақшасына және 62-бабының </w:t>
      </w:r>
      <w:r>
        <w:rPr>
          <w:rFonts w:ascii="Times New Roman"/>
          <w:b w:val="false"/>
          <w:i w:val="false"/>
          <w:color w:val="000000"/>
          <w:sz w:val="28"/>
        </w:rPr>
        <w:t>6-тармағына</w:t>
      </w:r>
      <w:r>
        <w:rPr>
          <w:rFonts w:ascii="Times New Roman"/>
          <w:b w:val="false"/>
          <w:i w:val="false"/>
          <w:color w:val="000000"/>
          <w:sz w:val="28"/>
        </w:rPr>
        <w:t xml:space="preserve"> сәйкес Шымкент қаласының әкiмдiгi ҚАУЛЫ ЕТЕДI:</w:t>
      </w:r>
    </w:p>
    <w:bookmarkEnd w:id="0"/>
    <w:bookmarkStart w:name="z2" w:id="1"/>
    <w:p>
      <w:pPr>
        <w:spacing w:after="0"/>
        <w:ind w:left="0"/>
        <w:jc w:val="both"/>
      </w:pPr>
      <w:r>
        <w:rPr>
          <w:rFonts w:ascii="Times New Roman"/>
          <w:b w:val="false"/>
          <w:i w:val="false"/>
          <w:color w:val="000000"/>
          <w:sz w:val="28"/>
        </w:rPr>
        <w:t xml:space="preserve">
      1. Шымкент қаласында мектепке дейінгі тәрбие мен оқытуға мемлекеттiк бiлiм беру тапсырысы, ата-ана төлемақысының мөлшері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1 қаңтардан туындайтын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"27" қарашадағы</w:t>
            </w:r>
            <w:r>
              <w:br/>
            </w:r>
            <w:r>
              <w:rPr>
                <w:rFonts w:ascii="Times New Roman"/>
                <w:b w:val="false"/>
                <w:i w:val="false"/>
                <w:color w:val="000000"/>
                <w:sz w:val="20"/>
              </w:rPr>
              <w:t>№ 6530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Шымкент қаласында мектепке дейiнгi тәрбие мен оқытуға мемлекеттiк бiлiм беру тапсырысы,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мектепке дейінгі ұйымдарындағы мектепке дейінгі тәрбие мен оқытуға мемлекеттік білім беру тапсырысы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бір күнге ата-ана төлемақысының мөлшері (теңге) (арнайы мектепке дейінгі ұйымдар мен коррекциялық топтарын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бір тәрбиеленушіге жұмсалатын шығыстардың орташа құнының бір айдағы мөлшері (теңге)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тік мектепке дейінгі ұйым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жалпы дамыту топтары (10,5- сағаттық режимдегі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жалпы дамыту топтары (толық емес күн болатын топтар)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санаторлық топтары (10,5- сағаттық режимдегі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коррекциялық топтары (10,5- сағаттық режимдегі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 мен мемлекеттік тапсырыс орналастырылған жекеменшік мектепке дейінгі ұйым (жас ерекшелігіне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