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6dc5" w14:textId="f676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ресурстары-Маркетинг" жауапкершілігі шектеулі серіктестігіне жер учаскелеріне қоғамдық сервитут белгілеу туралы</w:t>
      </w:r>
    </w:p>
    <w:p>
      <w:pPr>
        <w:spacing w:after="0"/>
        <w:ind w:left="0"/>
        <w:jc w:val="both"/>
      </w:pPr>
      <w:r>
        <w:rPr>
          <w:rFonts w:ascii="Times New Roman"/>
          <w:b w:val="false"/>
          <w:i w:val="false"/>
          <w:color w:val="000000"/>
          <w:sz w:val="28"/>
        </w:rPr>
        <w:t>Шымкент қаласы әкімдігінің 2025 жылғы 11 қарашадағы № 6267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2025 жылғы 30 қазандағы № Б-66-Ө бұйрығымен Шымкент қаласының жер қатынастары басқармасы бекіткен жерге орналастыру жобасы, заңды тұлғаның 2025 жылғы 30 қазандағы ЗТ-2025-03820792 санды өтініші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"Су ресурстары-Маркетинг" жауапкершілігі шектеулі серіктестігіне Шымкент қаласы, Рысқұлов көшесі мен Сайрам көшесінен, Ш. Уалиханов көшесі мен Жолан батыр көшесі, Орынбай көшесіне дейін мекенжайында орналасқан су құбыры желісін орнату мен пайдалану үшін алаңы 0,0024 га жер учаскесіне меншік иелері мен жер пайдаланушылардан алып қоймай 2030 жылдың 4 қарашасына дейін қоғамдық сервитут белгіленсін.</w:t>
      </w:r>
    </w:p>
    <w:bookmarkEnd w:id="1"/>
    <w:p>
      <w:pPr>
        <w:spacing w:after="0"/>
        <w:ind w:left="0"/>
        <w:jc w:val="both"/>
      </w:pPr>
      <w:r>
        <w:rPr>
          <w:rFonts w:ascii="Times New Roman"/>
          <w:b w:val="false"/>
          <w:i w:val="false"/>
          <w:color w:val="000000"/>
          <w:sz w:val="28"/>
        </w:rPr>
        <w:t>
      "Су ресурстары-Маркетинг" жауапкершілігі шектеулі серіктестігі 10 жұмыс күн мерзім ішінде 2025-2026 жылдарға арналған сервитут құны 166 (бір жүз алпыс алты) теңгені жыл сайын өзгерістерге сәйкес Шымкент қаласының мемлекеттік кірістер басқармасының 201910 есеп шотына аударсын.</w:t>
      </w:r>
    </w:p>
    <w:bookmarkStart w:name="z3" w:id="2"/>
    <w:p>
      <w:pPr>
        <w:spacing w:after="0"/>
        <w:ind w:left="0"/>
        <w:jc w:val="both"/>
      </w:pPr>
      <w:r>
        <w:rPr>
          <w:rFonts w:ascii="Times New Roman"/>
          <w:b w:val="false"/>
          <w:i w:val="false"/>
          <w:color w:val="000000"/>
          <w:sz w:val="28"/>
        </w:rPr>
        <w:t>
      2. "Су ресурстары-Маркетинг" жауапкершілігі шектеулі серіктестігіне Шымкент қаласы, Рысқұлов көшесі мен Сайрам көшесінен, Ш. Уалиханов көшесі мен Жолан батыр көшесі, Орынбай көшесіне дейін мекенжайында орналасқан су құбыры желісін орнату мен пайдалану үшін алаңы 0,0071 га жер учаскесіне меншік иелері мен жер пайдаланушылардан алып қоймай 2030 жылдың 4 қарашасына дейін қоғамдық сервитут белгіленсін.</w:t>
      </w:r>
    </w:p>
    <w:bookmarkEnd w:id="2"/>
    <w:p>
      <w:pPr>
        <w:spacing w:after="0"/>
        <w:ind w:left="0"/>
        <w:jc w:val="both"/>
      </w:pPr>
      <w:r>
        <w:rPr>
          <w:rFonts w:ascii="Times New Roman"/>
          <w:b w:val="false"/>
          <w:i w:val="false"/>
          <w:color w:val="000000"/>
          <w:sz w:val="28"/>
        </w:rPr>
        <w:t>
      "Су ресурстары-Маркетинг" жауапкершілігі шектеулі серіктестігі 10 жұмыс күн мерзім ішінде 2025-2026 жылдарға арналған сервитут құны 489 (төрт жүз сексен тоғыз) теңгені жыл сайын өзгерістерге сәйкес Шымкент қаласының мемлекеттік кірістер басқармасының 201910 есеп шотына аударсын.</w:t>
      </w:r>
    </w:p>
    <w:bookmarkStart w:name="z4" w:id="3"/>
    <w:p>
      <w:pPr>
        <w:spacing w:after="0"/>
        <w:ind w:left="0"/>
        <w:jc w:val="both"/>
      </w:pPr>
      <w:r>
        <w:rPr>
          <w:rFonts w:ascii="Times New Roman"/>
          <w:b w:val="false"/>
          <w:i w:val="false"/>
          <w:color w:val="000000"/>
          <w:sz w:val="28"/>
        </w:rPr>
        <w:t>
      3. "Су ресурстары-Маркетинг" жауапкершілігі шектеулі серіктестігіне Шымкент қаласы, Рысқұлов көшесі мен Сайрам көшесінен, Ш. Уалиханов көшесі мен Жолан батыр көшесі, Орынбай көшесіне дейін мекенжайында орналасқан су құбыры желісін орнату мен пайдалану үшін алаңы 0,0130 га жер учаскесіне меншік иелері мен жер пайдаланушылардан алып қоймай 2030 жылдың 4 қарашасына дейін қоғамдық сервитут белгіленсін.</w:t>
      </w:r>
    </w:p>
    <w:bookmarkEnd w:id="3"/>
    <w:p>
      <w:pPr>
        <w:spacing w:after="0"/>
        <w:ind w:left="0"/>
        <w:jc w:val="both"/>
      </w:pPr>
      <w:r>
        <w:rPr>
          <w:rFonts w:ascii="Times New Roman"/>
          <w:b w:val="false"/>
          <w:i w:val="false"/>
          <w:color w:val="000000"/>
          <w:sz w:val="28"/>
        </w:rPr>
        <w:t>
      "Су ресурстары-Маркетинг" жауапкершілігі шектеулі серіктестігі 10 жұмыс күн мерзім ішінде 2025-2026 жылдарға арналған сервитут құны 895 (сегіз жүз тоқсан бес) теңгені жыл сайын өзгерістерге сәйкес Шымкент қаласының мемлекеттік кірістер басқармасының 201910 есеп шотына аударсын.</w:t>
      </w:r>
    </w:p>
    <w:bookmarkStart w:name="z5" w:id="4"/>
    <w:p>
      <w:pPr>
        <w:spacing w:after="0"/>
        <w:ind w:left="0"/>
        <w:jc w:val="both"/>
      </w:pPr>
      <w:r>
        <w:rPr>
          <w:rFonts w:ascii="Times New Roman"/>
          <w:b w:val="false"/>
          <w:i w:val="false"/>
          <w:color w:val="000000"/>
          <w:sz w:val="28"/>
        </w:rPr>
        <w:t>
      4. "Су ресурстары-Маркетинг" жауапкершілігі шектеулі серіктестігіне Шымкент қаласы, Рысқұлов көшесі мен Сайрам көшесінен, Ш. Уалиханов көшесі мен Жолан батыр көшесі, Орынбай көшесіне дейін мекенжайында орналасқан су құбыры желісін орнату мен пайдалану үшін алаңы 0,0152 га жер учаскесіне меншік иелері мен жер пайдаланушылардан алып қоймай 2030 жылдың 4 қарашасына дейін қоғамдық сервитут белгіленсін.</w:t>
      </w:r>
    </w:p>
    <w:bookmarkEnd w:id="4"/>
    <w:p>
      <w:pPr>
        <w:spacing w:after="0"/>
        <w:ind w:left="0"/>
        <w:jc w:val="both"/>
      </w:pPr>
      <w:r>
        <w:rPr>
          <w:rFonts w:ascii="Times New Roman"/>
          <w:b w:val="false"/>
          <w:i w:val="false"/>
          <w:color w:val="000000"/>
          <w:sz w:val="28"/>
        </w:rPr>
        <w:t>
      "Су ресурстары-Маркетинг" жауапкершілігі шектеулі серіктестігі 10 жұмыс күн мерзім ішінде 2025-2026 жылдарға арналған сервитут құны 1046 (бір мың қырық алты) теңгені жыл сайын өзгерістерге сәйкес Шымкент қаласының мемлекеттік кірістер басқармасының 201910 есеп шотына аударсын.</w:t>
      </w:r>
    </w:p>
    <w:bookmarkStart w:name="z6" w:id="5"/>
    <w:p>
      <w:pPr>
        <w:spacing w:after="0"/>
        <w:ind w:left="0"/>
        <w:jc w:val="both"/>
      </w:pPr>
      <w:r>
        <w:rPr>
          <w:rFonts w:ascii="Times New Roman"/>
          <w:b w:val="false"/>
          <w:i w:val="false"/>
          <w:color w:val="000000"/>
          <w:sz w:val="28"/>
        </w:rPr>
        <w:t>
      5. "Су ресурстары-Маркетинг" жауапкершілігі шектеулі серіктестігіне Шымкент қаласы, Рысқұлов көшесі мен Сайрам көшесінен, Ш. Уалиханов көшесі мен Жолан батыр көшесі, Орынбай көшесіне дейін мекенжайында орналасқан су құбыры желісін орнату мен пайдалану үшін алаңы 0,0221 га жер учаскесіне меншік иелері мен жер пайдаланушылардан алып қоймай 2030 жылдың 4 қарашасына дейін қоғамдық сервитут белгіленсін.</w:t>
      </w:r>
    </w:p>
    <w:bookmarkEnd w:id="5"/>
    <w:p>
      <w:pPr>
        <w:spacing w:after="0"/>
        <w:ind w:left="0"/>
        <w:jc w:val="both"/>
      </w:pPr>
      <w:r>
        <w:rPr>
          <w:rFonts w:ascii="Times New Roman"/>
          <w:b w:val="false"/>
          <w:i w:val="false"/>
          <w:color w:val="000000"/>
          <w:sz w:val="28"/>
        </w:rPr>
        <w:t>
      "Су ресурстары-Маркетинг" жауапкершілігі шектеулі серіктестігі 10 жұмыс күн мерзім ішінде 2025-2026 жылдарға арналған сервитут құны 1521 (бір мың бес жүз жиырма бір) теңгені жыл сайын өзгерістерге сәйкес Шымкент қаласының мемлекеттік кірістер басқармасының 201910 есеп шотына аударсын.</w:t>
      </w:r>
    </w:p>
    <w:bookmarkStart w:name="z7" w:id="6"/>
    <w:p>
      <w:pPr>
        <w:spacing w:after="0"/>
        <w:ind w:left="0"/>
        <w:jc w:val="both"/>
      </w:pPr>
      <w:r>
        <w:rPr>
          <w:rFonts w:ascii="Times New Roman"/>
          <w:b w:val="false"/>
          <w:i w:val="false"/>
          <w:color w:val="000000"/>
          <w:sz w:val="28"/>
        </w:rPr>
        <w:t>
      6."Шымкент қаласының жер қатынастары басқармасы" мемлекеттік мекемесі осы қаулыдан туындайтын шараларды қабылдасын.</w:t>
      </w:r>
    </w:p>
    <w:bookmarkEnd w:id="6"/>
    <w:bookmarkStart w:name="z8" w:id="7"/>
    <w:p>
      <w:pPr>
        <w:spacing w:after="0"/>
        <w:ind w:left="0"/>
        <w:jc w:val="both"/>
      </w:pPr>
      <w:r>
        <w:rPr>
          <w:rFonts w:ascii="Times New Roman"/>
          <w:b w:val="false"/>
          <w:i w:val="false"/>
          <w:color w:val="000000"/>
          <w:sz w:val="28"/>
        </w:rPr>
        <w:t>
      7. Осы қаулының орындалуын жетекшілік ететін қала әкімінің бірінші орынбасарына жүктелсін.</w:t>
      </w:r>
    </w:p>
    <w:bookmarkEnd w:id="7"/>
    <w:bookmarkStart w:name="z9" w:id="8"/>
    <w:p>
      <w:pPr>
        <w:spacing w:after="0"/>
        <w:ind w:left="0"/>
        <w:jc w:val="both"/>
      </w:pPr>
      <w:r>
        <w:rPr>
          <w:rFonts w:ascii="Times New Roman"/>
          <w:b w:val="false"/>
          <w:i w:val="false"/>
          <w:color w:val="000000"/>
          <w:sz w:val="28"/>
        </w:rPr>
        <w:t>
      8.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