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cdb1" w14:textId="760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 Шымкент қаласында іске асыру туралы" Шымкент қаласы әкімдігінің 2025 жылғы 19 маусымдағы № 3448 қаулысына өзгерістер енгізу туралы</w:t>
      </w:r>
    </w:p>
    <w:p>
      <w:pPr>
        <w:spacing w:after="0"/>
        <w:ind w:left="0"/>
        <w:jc w:val="both"/>
      </w:pPr>
      <w:r>
        <w:rPr>
          <w:rFonts w:ascii="Times New Roman"/>
          <w:b w:val="false"/>
          <w:i w:val="false"/>
          <w:color w:val="000000"/>
          <w:sz w:val="28"/>
        </w:rPr>
        <w:t>Шымкент қаласы әкімдігінің 2025 жылғы 22 тамыздағы № 4424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 Шымкент қаласында іске асыру туралы" Шымкент қаласы әкімдігінің 2025 жылғы 19 маусымдағы № 3448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1) көрсетілген қаулыға </w:t>
      </w:r>
      <w:r>
        <w:rPr>
          <w:rFonts w:ascii="Times New Roman"/>
          <w:b w:val="false"/>
          <w:i w:val="false"/>
          <w:color w:val="000000"/>
          <w:sz w:val="28"/>
        </w:rPr>
        <w:t>1-қосымшамен</w:t>
      </w:r>
      <w:r>
        <w:rPr>
          <w:rFonts w:ascii="Times New Roman"/>
          <w:b w:val="false"/>
          <w:i w:val="false"/>
          <w:color w:val="000000"/>
          <w:sz w:val="28"/>
        </w:rPr>
        <w:t xml:space="preserve"> қалыптастырылған Көрсетілетін қызметтерді жеткізушілердің тізбесі және ваучер ұстаушылардың тізімі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қалыптастырылсын;</w:t>
      </w:r>
    </w:p>
    <w:p>
      <w:pPr>
        <w:spacing w:after="0"/>
        <w:ind w:left="0"/>
        <w:jc w:val="both"/>
      </w:pPr>
      <w:r>
        <w:rPr>
          <w:rFonts w:ascii="Times New Roman"/>
          <w:b w:val="false"/>
          <w:i w:val="false"/>
          <w:color w:val="000000"/>
          <w:sz w:val="28"/>
        </w:rPr>
        <w:t xml:space="preserve">
      2) көрсетілген қаулыға </w:t>
      </w:r>
      <w:r>
        <w:rPr>
          <w:rFonts w:ascii="Times New Roman"/>
          <w:b w:val="false"/>
          <w:i w:val="false"/>
          <w:color w:val="000000"/>
          <w:sz w:val="28"/>
        </w:rPr>
        <w:t>4-қосымшамен</w:t>
      </w:r>
      <w:r>
        <w:rPr>
          <w:rFonts w:ascii="Times New Roman"/>
          <w:b w:val="false"/>
          <w:i w:val="false"/>
          <w:color w:val="000000"/>
          <w:sz w:val="28"/>
        </w:rPr>
        <w:t xml:space="preserve"> бекітілген Сабақтардың (үйірмелердің/секциялардың) белгілі бір түрлері бойынша жабдықтау (жабдық/үй-жай) жөніндегі критерийлері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3) көрсетілген қаулыға </w:t>
      </w:r>
      <w:r>
        <w:rPr>
          <w:rFonts w:ascii="Times New Roman"/>
          <w:b w:val="false"/>
          <w:i w:val="false"/>
          <w:color w:val="000000"/>
          <w:sz w:val="28"/>
        </w:rPr>
        <w:t>5-қосымшамен</w:t>
      </w:r>
      <w:r>
        <w:rPr>
          <w:rFonts w:ascii="Times New Roman"/>
          <w:b w:val="false"/>
          <w:i w:val="false"/>
          <w:color w:val="000000"/>
          <w:sz w:val="28"/>
        </w:rPr>
        <w:t xml:space="preserve"> айқындалған Жергілікті бюджеттен қаржыландыруға жататын белгілі бір сабақ түрлері (үйірмелер/секциялар)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айқындалсын.</w:t>
      </w:r>
    </w:p>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2025 жылғы 22 тамыздағы</w:t>
            </w:r>
            <w:r>
              <w:br/>
            </w:r>
            <w:r>
              <w:rPr>
                <w:rFonts w:ascii="Times New Roman"/>
                <w:b w:val="false"/>
                <w:i w:val="false"/>
                <w:color w:val="000000"/>
                <w:sz w:val="20"/>
              </w:rPr>
              <w:t xml:space="preserve">№ 4424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19 маусымдағы </w:t>
            </w:r>
            <w:r>
              <w:br/>
            </w:r>
            <w:r>
              <w:rPr>
                <w:rFonts w:ascii="Times New Roman"/>
                <w:b w:val="false"/>
                <w:i w:val="false"/>
                <w:color w:val="000000"/>
                <w:sz w:val="20"/>
              </w:rPr>
              <w:t xml:space="preserve">№ 3448 қаулысына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Қызмет көрсетушілердің тізбесі және ваучер ұстаушылардың тізімі</w:t>
      </w:r>
    </w:p>
    <w:p>
      <w:pPr>
        <w:spacing w:after="0"/>
        <w:ind w:left="0"/>
        <w:jc w:val="both"/>
      </w:pPr>
      <w:r>
        <w:rPr>
          <w:rFonts w:ascii="Times New Roman"/>
          <w:b w:val="false"/>
          <w:i w:val="false"/>
          <w:color w:val="000000"/>
          <w:sz w:val="28"/>
        </w:rPr>
        <w:t>
      Жеткізушілердің тізбесін мониторингтік комиссия төмендегі жіктеуішке сәйкес кәсіпкерлік қызметті жүргізетін заңды тұлғалар қатарынан қалыптастырады. Өнім берушінің заңды тұлғасының жіктеуіштің мәніне сәйкестігін бағалау үшін осындай заңды тұлға қызметінің негізгі түрі бойынша Экономикалық қызмет түрлерінің жалпы жіктеуіші (ЭҚЖЖ)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түрінің классификаторы (жеткізуші)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танымдық бос уақыт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дамыту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шығармашылық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техникалық шығармашылық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туризмі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бағыттағы мектеп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қызмет бағыттары мен мүдделері бойынша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бос уақытты өткізу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балалар мен жасөспірімдер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спорт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резервтерді дайындау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дайындық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дене шынықтыру үйірмесі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спорт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арналған спорттық жаттығу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Мәдениет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Мәдени-шығармашылық бос уақытты ұйымдастыру саласындағы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 (мәдениет сарайы,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 берушілердің тізбесін алгоритмге сәйкес мониторингтік комиссия осы жіктеуіштің негізінде өнім берушінің заңды тұлғасының ЭҚЖЖ негізгі түрін бағалау жолымен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 4424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19 маусымдағы </w:t>
            </w:r>
            <w:r>
              <w:br/>
            </w:r>
            <w:r>
              <w:rPr>
                <w:rFonts w:ascii="Times New Roman"/>
                <w:b w:val="false"/>
                <w:i w:val="false"/>
                <w:color w:val="000000"/>
                <w:sz w:val="20"/>
              </w:rPr>
              <w:t xml:space="preserve">№ 3448 қаулысына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жабдықтау (жабдық/үй-жай) жөніндегі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(үйірмелер / 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бойынша критерийлер (құрал-жабдықтар/орынжайлар)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үйірмелер мен секциялардың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Орынжай: </w:t>
            </w:r>
          </w:p>
          <w:p>
            <w:pPr>
              <w:spacing w:after="20"/>
              <w:ind w:left="20"/>
              <w:jc w:val="both"/>
            </w:pPr>
            <w:r>
              <w:rPr>
                <w:rFonts w:ascii="Times New Roman"/>
                <w:b w:val="false"/>
                <w:i w:val="false"/>
                <w:color w:val="000000"/>
                <w:sz w:val="20"/>
              </w:rPr>
              <w:t xml:space="preserve">
1) бейнебақылау: қолданыстағы бейнебақылау жүйесі, жалпы пайдалану орындарында (душ, киім ауыстыратын бөлмелер мен дәретханалардан басқа), кіретін/шығатын орындарда, бейне мұрағатты сақтау уақыты кемінде күнтізбелік 30 күн болатын </w:t>
            </w:r>
          </w:p>
          <w:p>
            <w:pPr>
              <w:spacing w:after="20"/>
              <w:ind w:left="20"/>
              <w:jc w:val="both"/>
            </w:pPr>
            <w:r>
              <w:rPr>
                <w:rFonts w:ascii="Times New Roman"/>
                <w:b w:val="false"/>
                <w:i w:val="false"/>
                <w:color w:val="000000"/>
                <w:sz w:val="20"/>
              </w:rPr>
              <w:t>
2) сабаққа қатысуды аппараттық бақылау: QR генерациялау терминалдары немесе баланың/заңды өкілдің биометриясын тану терминалдары (сабаққа қатысуды аппараттық бақылауды енгізу туралы сабаққа қатысу табельдерін бақылау әкімшісінің бұйрығы болған жағдайда)</w:t>
            </w:r>
          </w:p>
          <w:p>
            <w:pPr>
              <w:spacing w:after="20"/>
              <w:ind w:left="20"/>
              <w:jc w:val="both"/>
            </w:pPr>
            <w:r>
              <w:rPr>
                <w:rFonts w:ascii="Times New Roman"/>
                <w:b w:val="false"/>
                <w:i w:val="false"/>
                <w:color w:val="000000"/>
                <w:sz w:val="20"/>
              </w:rPr>
              <w:t>
3) орынжай түрі: жабық, жылытылатын, желдетілетін</w:t>
            </w:r>
          </w:p>
          <w:p>
            <w:pPr>
              <w:spacing w:after="20"/>
              <w:ind w:left="20"/>
              <w:jc w:val="both"/>
            </w:pPr>
            <w:r>
              <w:rPr>
                <w:rFonts w:ascii="Times New Roman"/>
                <w:b w:val="false"/>
                <w:i w:val="false"/>
                <w:color w:val="000000"/>
                <w:sz w:val="20"/>
              </w:rPr>
              <w:t>
4) өрт қауіпсіздігі: ескерту жүйесі, эвакуациялау жоспары, өрт сөндіргіштер, дабыл беру, өрт кезінде белгілері бар шығу жолдары</w:t>
            </w:r>
          </w:p>
          <w:p>
            <w:pPr>
              <w:spacing w:after="20"/>
              <w:ind w:left="20"/>
              <w:jc w:val="both"/>
            </w:pPr>
            <w:r>
              <w:rPr>
                <w:rFonts w:ascii="Times New Roman"/>
                <w:b w:val="false"/>
                <w:i w:val="false"/>
                <w:color w:val="000000"/>
                <w:sz w:val="20"/>
              </w:rPr>
              <w:t>
5) қол жетімді орта: пандустар, қажет болған жағдайда көтергіштер (мүмкіндігі шектеулі балалармен сабақ өткізу үшін)</w:t>
            </w:r>
          </w:p>
          <w:p>
            <w:pPr>
              <w:spacing w:after="20"/>
              <w:ind w:left="20"/>
              <w:jc w:val="both"/>
            </w:pPr>
            <w:r>
              <w:rPr>
                <w:rFonts w:ascii="Times New Roman"/>
                <w:b w:val="false"/>
                <w:i w:val="false"/>
                <w:color w:val="000000"/>
                <w:sz w:val="20"/>
              </w:rPr>
              <w:t>
6) санитариялық шарттар: СанЕжН (санитариялық-эпидемиологиялық талаптарға) сәйкестігі; күнделікті тазалау, желдету, кварцтау (кесте бойынша); дезинфекциялау және жинау журналдарының болуы; ауызсу режимін қамтамасыз ету (салқындатқыш, су багы); медициналық қобдиша, алғашқы көмек посты (бір уақытта 100 немесе одан да көп адам қатысқан кезде)</w:t>
            </w:r>
          </w:p>
          <w:p>
            <w:pPr>
              <w:spacing w:after="20"/>
              <w:ind w:left="20"/>
              <w:jc w:val="both"/>
            </w:pPr>
            <w:r>
              <w:rPr>
                <w:rFonts w:ascii="Times New Roman"/>
                <w:b w:val="false"/>
                <w:i w:val="false"/>
                <w:color w:val="000000"/>
                <w:sz w:val="20"/>
              </w:rPr>
              <w:t>
7) дәретханалар: ұлдар мен қыздарға бөлек, (сыйымдылығы 10 адамнан асатын жынысына байланысты жалпы топтар үшін),</w:t>
            </w:r>
          </w:p>
          <w:p>
            <w:pPr>
              <w:spacing w:after="20"/>
              <w:ind w:left="20"/>
              <w:jc w:val="both"/>
            </w:pPr>
            <w:r>
              <w:rPr>
                <w:rFonts w:ascii="Times New Roman"/>
                <w:b w:val="false"/>
                <w:i w:val="false"/>
                <w:color w:val="000000"/>
                <w:sz w:val="20"/>
              </w:rPr>
              <w:t>
8) сабақ кестесі (сабақтар, мұғалімдер)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Орынжай: </w:t>
            </w:r>
          </w:p>
          <w:p>
            <w:pPr>
              <w:spacing w:after="20"/>
              <w:ind w:left="20"/>
              <w:jc w:val="both"/>
            </w:pPr>
            <w:r>
              <w:rPr>
                <w:rFonts w:ascii="Times New Roman"/>
                <w:b w:val="false"/>
                <w:i w:val="false"/>
                <w:color w:val="000000"/>
                <w:sz w:val="20"/>
              </w:rPr>
              <w:t>
1) төбенің биіктігі: доппен және воланмен өтетін сабақтар үшін кемінде 9 метр, өзге де сабақтар түрлері үшін кемінде 3 метр</w:t>
            </w:r>
          </w:p>
          <w:p>
            <w:pPr>
              <w:spacing w:after="20"/>
              <w:ind w:left="20"/>
              <w:jc w:val="both"/>
            </w:pPr>
            <w:r>
              <w:rPr>
                <w:rFonts w:ascii="Times New Roman"/>
                <w:b w:val="false"/>
                <w:i w:val="false"/>
                <w:color w:val="000000"/>
                <w:sz w:val="20"/>
              </w:rPr>
              <w:t>
2) орынжайдың ауданы: 100 шаршы метрден бастап</w:t>
            </w:r>
          </w:p>
          <w:p>
            <w:pPr>
              <w:spacing w:after="20"/>
              <w:ind w:left="20"/>
              <w:jc w:val="both"/>
            </w:pPr>
            <w:r>
              <w:rPr>
                <w:rFonts w:ascii="Times New Roman"/>
                <w:b w:val="false"/>
                <w:i w:val="false"/>
                <w:color w:val="000000"/>
                <w:sz w:val="20"/>
              </w:rPr>
              <w:t>
Шахмат, дойбы, АҚ және киберспорттан басқа сабақтар өткізу үшін:</w:t>
            </w:r>
          </w:p>
          <w:p>
            <w:pPr>
              <w:spacing w:after="20"/>
              <w:ind w:left="20"/>
              <w:jc w:val="both"/>
            </w:pPr>
            <w:r>
              <w:rPr>
                <w:rFonts w:ascii="Times New Roman"/>
                <w:b w:val="false"/>
                <w:i w:val="false"/>
                <w:color w:val="000000"/>
                <w:sz w:val="20"/>
              </w:rPr>
              <w:t>
2) киім ауыстыратын бөлмелер: ұлдар мен қыздарға бөлек</w:t>
            </w:r>
          </w:p>
          <w:p>
            <w:pPr>
              <w:spacing w:after="20"/>
              <w:ind w:left="20"/>
              <w:jc w:val="both"/>
            </w:pPr>
            <w:r>
              <w:rPr>
                <w:rFonts w:ascii="Times New Roman"/>
                <w:b w:val="false"/>
                <w:i w:val="false"/>
                <w:color w:val="000000"/>
                <w:sz w:val="20"/>
              </w:rPr>
              <w:t>
3) душ бөлмелері: ұлдар мен қыздарға арналған бөлек, сырғанауға қарсы еден жабыны, ыстық және суық су, перделер немесе қалқалар, 20 баладан тұратын топ үшін әр жыныс үшін кемінде екі душ болуы керек.</w:t>
            </w:r>
          </w:p>
          <w:p>
            <w:pPr>
              <w:spacing w:after="20"/>
              <w:ind w:left="20"/>
              <w:jc w:val="both"/>
            </w:pPr>
            <w:r>
              <w:rPr>
                <w:rFonts w:ascii="Times New Roman"/>
                <w:b w:val="false"/>
                <w:i w:val="false"/>
                <w:color w:val="000000"/>
                <w:sz w:val="20"/>
              </w:rPr>
              <w:t>
4) шкафтар: осы құжатта белгіленген, топтағы ең көп адамнан кем емес, нөмірлері бар, киімді сақтауға арналған</w:t>
            </w:r>
          </w:p>
          <w:p>
            <w:pPr>
              <w:spacing w:after="20"/>
              <w:ind w:left="20"/>
              <w:jc w:val="both"/>
            </w:pPr>
            <w:r>
              <w:rPr>
                <w:rFonts w:ascii="Times New Roman"/>
                <w:b w:val="false"/>
                <w:i w:val="false"/>
                <w:color w:val="000000"/>
                <w:sz w:val="20"/>
              </w:rPr>
              <w:t>
Әр түрлі спорт түрлеріне арналған жалпы құрал-жабдық:</w:t>
            </w:r>
          </w:p>
          <w:p>
            <w:pPr>
              <w:spacing w:after="20"/>
              <w:ind w:left="20"/>
              <w:jc w:val="both"/>
            </w:pPr>
            <w:r>
              <w:rPr>
                <w:rFonts w:ascii="Times New Roman"/>
                <w:b w:val="false"/>
                <w:i w:val="false"/>
                <w:color w:val="000000"/>
                <w:sz w:val="20"/>
              </w:rPr>
              <w:t>
Спорттық құрал-жабдық (спорт түрлері бойынша):</w:t>
            </w:r>
          </w:p>
          <w:p>
            <w:pPr>
              <w:spacing w:after="20"/>
              <w:ind w:left="20"/>
              <w:jc w:val="both"/>
            </w:pPr>
            <w:r>
              <w:rPr>
                <w:rFonts w:ascii="Times New Roman"/>
                <w:b w:val="false"/>
                <w:i w:val="false"/>
                <w:color w:val="000000"/>
                <w:sz w:val="20"/>
              </w:rPr>
              <w:t>
• Жекпе-жек : татами, кимоно, белбеулер, күрес аяқ киімі, дулығалар, күрес кілемдері (әрбір жаттығушының өзімен бірге кимоносы мен арнайы аяқкиімі болуы керек).</w:t>
            </w:r>
          </w:p>
          <w:p>
            <w:pPr>
              <w:spacing w:after="20"/>
              <w:ind w:left="20"/>
              <w:jc w:val="both"/>
            </w:pPr>
            <w:r>
              <w:rPr>
                <w:rFonts w:ascii="Times New Roman"/>
                <w:b w:val="false"/>
                <w:i w:val="false"/>
                <w:color w:val="000000"/>
                <w:sz w:val="20"/>
              </w:rPr>
              <w:t>
• Жүзу: жолдар, қалтқыбелгілер, бастапқы тұғырлар, көзілдіріктер, тақталар, спаскруг, бейімделгіш жүзуге арналған құрал-жабдық (жилеттер, таспалар).</w:t>
            </w:r>
          </w:p>
          <w:p>
            <w:pPr>
              <w:spacing w:after="20"/>
              <w:ind w:left="20"/>
              <w:jc w:val="both"/>
            </w:pPr>
            <w:r>
              <w:rPr>
                <w:rFonts w:ascii="Times New Roman"/>
                <w:b w:val="false"/>
                <w:i w:val="false"/>
                <w:color w:val="000000"/>
                <w:sz w:val="20"/>
              </w:rPr>
              <w:t>
• Шашка/шахмат: тақталар, пішіндер, таймерлер, тактильді тақталар және сөйлейтін сағаттар.</w:t>
            </w:r>
          </w:p>
          <w:p>
            <w:pPr>
              <w:spacing w:after="20"/>
              <w:ind w:left="20"/>
              <w:jc w:val="both"/>
            </w:pPr>
            <w:r>
              <w:rPr>
                <w:rFonts w:ascii="Times New Roman"/>
                <w:b w:val="false"/>
                <w:i w:val="false"/>
                <w:color w:val="000000"/>
                <w:sz w:val="20"/>
              </w:rPr>
              <w:t>
• Футбол, футзал, шағын футбол, волейбол, баскетбол (инклюзия): доптар, қақпалар, тіректер, бейімделген доптар.</w:t>
            </w:r>
          </w:p>
          <w:p>
            <w:pPr>
              <w:spacing w:after="20"/>
              <w:ind w:left="20"/>
              <w:jc w:val="both"/>
            </w:pPr>
            <w:r>
              <w:rPr>
                <w:rFonts w:ascii="Times New Roman"/>
                <w:b w:val="false"/>
                <w:i w:val="false"/>
                <w:color w:val="000000"/>
                <w:sz w:val="20"/>
              </w:rPr>
              <w:t>
• ЖДШД: секірмежіп, доп, гантель, кілемшелер, эспандерлер, швед қабырғасы, гимнастикалық орындықтар, төсеніштер.</w:t>
            </w:r>
          </w:p>
          <w:p>
            <w:pPr>
              <w:spacing w:after="20"/>
              <w:ind w:left="20"/>
              <w:jc w:val="both"/>
            </w:pPr>
            <w:r>
              <w:rPr>
                <w:rFonts w:ascii="Times New Roman"/>
                <w:b w:val="false"/>
                <w:i w:val="false"/>
                <w:color w:val="000000"/>
                <w:sz w:val="20"/>
              </w:rPr>
              <w:t>
Қосымша және көмекші құрал-жабдық:</w:t>
            </w:r>
          </w:p>
          <w:p>
            <w:pPr>
              <w:spacing w:after="20"/>
              <w:ind w:left="20"/>
              <w:jc w:val="both"/>
            </w:pPr>
            <w:r>
              <w:rPr>
                <w:rFonts w:ascii="Times New Roman"/>
                <w:b w:val="false"/>
                <w:i w:val="false"/>
                <w:color w:val="000000"/>
                <w:sz w:val="20"/>
              </w:rPr>
              <w:t>
•Дәріқобдища</w:t>
            </w:r>
          </w:p>
          <w:p>
            <w:pPr>
              <w:spacing w:after="20"/>
              <w:ind w:left="20"/>
              <w:jc w:val="both"/>
            </w:pPr>
            <w:r>
              <w:rPr>
                <w:rFonts w:ascii="Times New Roman"/>
                <w:b w:val="false"/>
                <w:i w:val="false"/>
                <w:color w:val="000000"/>
                <w:sz w:val="20"/>
              </w:rPr>
              <w:t>
• Дыбыс / жарық жүйесі,</w:t>
            </w:r>
          </w:p>
          <w:p>
            <w:pPr>
              <w:spacing w:after="20"/>
              <w:ind w:left="20"/>
              <w:jc w:val="both"/>
            </w:pPr>
            <w:r>
              <w:rPr>
                <w:rFonts w:ascii="Times New Roman"/>
                <w:b w:val="false"/>
                <w:i w:val="false"/>
                <w:color w:val="000000"/>
                <w:sz w:val="20"/>
              </w:rPr>
              <w:t>
• Тренажерлер (спорт түрлері бойынша),</w:t>
            </w:r>
          </w:p>
          <w:p>
            <w:pPr>
              <w:spacing w:after="20"/>
              <w:ind w:left="20"/>
              <w:jc w:val="both"/>
            </w:pPr>
            <w:r>
              <w:rPr>
                <w:rFonts w:ascii="Times New Roman"/>
                <w:b w:val="false"/>
                <w:i w:val="false"/>
                <w:color w:val="000000"/>
                <w:sz w:val="20"/>
              </w:rPr>
              <w:t>
• Индикаторлар, таймерлер,</w:t>
            </w:r>
          </w:p>
          <w:p>
            <w:pPr>
              <w:spacing w:after="20"/>
              <w:ind w:left="20"/>
              <w:jc w:val="both"/>
            </w:pPr>
            <w:r>
              <w:rPr>
                <w:rFonts w:ascii="Times New Roman"/>
                <w:b w:val="false"/>
                <w:i w:val="false"/>
                <w:color w:val="000000"/>
                <w:sz w:val="20"/>
              </w:rPr>
              <w:t>
• Жаттығу снарядтары (доптар, сөмкелер, манекендер және т. б.),</w:t>
            </w:r>
          </w:p>
          <w:p>
            <w:pPr>
              <w:spacing w:after="20"/>
              <w:ind w:left="20"/>
              <w:jc w:val="both"/>
            </w:pPr>
            <w:r>
              <w:rPr>
                <w:rFonts w:ascii="Times New Roman"/>
                <w:b w:val="false"/>
                <w:i w:val="false"/>
                <w:color w:val="000000"/>
                <w:sz w:val="20"/>
              </w:rPr>
              <w:t>
• Шаруашылық құрал-жабдығы: сүрткіштер, шелектер, жинау құрал-жабдығына арналған шкаф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классикалық</w:t>
            </w:r>
          </w:p>
          <w:p>
            <w:pPr>
              <w:spacing w:after="20"/>
              <w:ind w:left="20"/>
              <w:jc w:val="both"/>
            </w:pPr>
            <w:r>
              <w:rPr>
                <w:rFonts w:ascii="Times New Roman"/>
                <w:b w:val="false"/>
                <w:i w:val="false"/>
                <w:color w:val="000000"/>
                <w:sz w:val="20"/>
              </w:rPr>
              <w:t>
Волейбол [МШ: есту қабілеті нашар]</w:t>
            </w:r>
          </w:p>
          <w:p>
            <w:pPr>
              <w:spacing w:after="20"/>
              <w:ind w:left="20"/>
              <w:jc w:val="both"/>
            </w:pPr>
            <w:r>
              <w:rPr>
                <w:rFonts w:ascii="Times New Roman"/>
                <w:b w:val="false"/>
                <w:i w:val="false"/>
                <w:color w:val="000000"/>
                <w:sz w:val="20"/>
              </w:rPr>
              <w:t>
Отырып ойнайтын волейбол [МШ: ТҚА бойынша]</w:t>
            </w:r>
          </w:p>
          <w:p>
            <w:pPr>
              <w:spacing w:after="20"/>
              <w:ind w:left="20"/>
              <w:jc w:val="both"/>
            </w:pPr>
            <w:r>
              <w:rPr>
                <w:rFonts w:ascii="Times New Roman"/>
                <w:b w:val="false"/>
                <w:i w:val="false"/>
                <w:color w:val="000000"/>
                <w:sz w:val="20"/>
              </w:rPr>
              <w:t>
Тұрып ойнайтын волейбол [МШ: ТҚА бойынша]</w:t>
            </w:r>
          </w:p>
          <w:p>
            <w:pPr>
              <w:spacing w:after="20"/>
              <w:ind w:left="20"/>
              <w:jc w:val="both"/>
            </w:pPr>
            <w:r>
              <w:rPr>
                <w:rFonts w:ascii="Times New Roman"/>
                <w:b w:val="false"/>
                <w:i w:val="false"/>
                <w:color w:val="000000"/>
                <w:sz w:val="20"/>
              </w:rPr>
              <w:t>
Бейімделген волейбол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1) Волейбол доптары: стандартты жаттығу және жарыс доптары (салмағы 260–280 г);</w:t>
            </w:r>
          </w:p>
          <w:p>
            <w:pPr>
              <w:spacing w:after="20"/>
              <w:ind w:left="20"/>
              <w:jc w:val="both"/>
            </w:pPr>
            <w:r>
              <w:rPr>
                <w:rFonts w:ascii="Times New Roman"/>
                <w:b w:val="false"/>
                <w:i w:val="false"/>
                <w:color w:val="000000"/>
                <w:sz w:val="20"/>
              </w:rPr>
              <w:t>
2) Волейбол торы: биіктігі реттелетін (стандарт); берік тіреуіштермен бекітілген;</w:t>
            </w:r>
          </w:p>
          <w:p>
            <w:pPr>
              <w:spacing w:after="20"/>
              <w:ind w:left="20"/>
              <w:jc w:val="both"/>
            </w:pPr>
            <w:r>
              <w:rPr>
                <w:rFonts w:ascii="Times New Roman"/>
                <w:b w:val="false"/>
                <w:i w:val="false"/>
                <w:color w:val="000000"/>
                <w:sz w:val="20"/>
              </w:rPr>
              <w:t>
3) Төреші тұғыры: қорғаныс жиегі мен сырғуға қарсы беті бар; жылжымалы немесе тұрақты;</w:t>
            </w:r>
          </w:p>
          <w:p>
            <w:pPr>
              <w:spacing w:after="20"/>
              <w:ind w:left="20"/>
              <w:jc w:val="both"/>
            </w:pPr>
            <w:r>
              <w:rPr>
                <w:rFonts w:ascii="Times New Roman"/>
                <w:b w:val="false"/>
                <w:i w:val="false"/>
                <w:color w:val="000000"/>
                <w:sz w:val="20"/>
              </w:rPr>
              <w:t>
4) Қосымша жаттығу құралдары: секіртпе, фишкалар, конустар – қыздыру және дамыту жаттығуларына арналған;</w:t>
            </w:r>
          </w:p>
          <w:p>
            <w:pPr>
              <w:spacing w:after="20"/>
              <w:ind w:left="20"/>
              <w:jc w:val="both"/>
            </w:pPr>
            <w:r>
              <w:rPr>
                <w:rFonts w:ascii="Times New Roman"/>
                <w:b w:val="false"/>
                <w:i w:val="false"/>
                <w:color w:val="000000"/>
                <w:sz w:val="20"/>
              </w:rPr>
              <w:t>
5) Медициналық қамтамасыз ету: алғашқы көмек қобдишасы (жара өңдеуге арналған құралдар, таңғыштар, салқындатқыш пакеттер және т.б.); оқыс оқиғаларды тіркеу журналы.</w:t>
            </w:r>
          </w:p>
          <w:p>
            <w:pPr>
              <w:spacing w:after="20"/>
              <w:ind w:left="20"/>
              <w:jc w:val="both"/>
            </w:pPr>
            <w:r>
              <w:rPr>
                <w:rFonts w:ascii="Times New Roman"/>
                <w:b w:val="false"/>
                <w:i w:val="false"/>
                <w:color w:val="000000"/>
                <w:sz w:val="20"/>
              </w:rPr>
              <w:t>
Көру қабілеті шектеулі адамдарға арналған:</w:t>
            </w:r>
          </w:p>
          <w:p>
            <w:pPr>
              <w:spacing w:after="20"/>
              <w:ind w:left="20"/>
              <w:jc w:val="both"/>
            </w:pPr>
            <w:r>
              <w:rPr>
                <w:rFonts w:ascii="Times New Roman"/>
                <w:b w:val="false"/>
                <w:i w:val="false"/>
                <w:color w:val="000000"/>
                <w:sz w:val="20"/>
              </w:rPr>
              <w:t>
6) Жеңілдетілген волейбол доптары (контрастты түстерде немесе бағдар беретін белгілермен), саны – 2 қатысушыға кемінде 1 дана;</w:t>
            </w:r>
          </w:p>
          <w:p>
            <w:pPr>
              <w:spacing w:after="20"/>
              <w:ind w:left="20"/>
              <w:jc w:val="both"/>
            </w:pPr>
            <w:r>
              <w:rPr>
                <w:rFonts w:ascii="Times New Roman"/>
                <w:b w:val="false"/>
                <w:i w:val="false"/>
                <w:color w:val="000000"/>
                <w:sz w:val="20"/>
              </w:rPr>
              <w:t>
7) Үлкен диаметрлі, жұмсақ қаптамасы бар доптар – бастапқы үйрену үшін;</w:t>
            </w:r>
          </w:p>
          <w:p>
            <w:pPr>
              <w:spacing w:after="20"/>
              <w:ind w:left="20"/>
              <w:jc w:val="both"/>
            </w:pPr>
            <w:r>
              <w:rPr>
                <w:rFonts w:ascii="Times New Roman"/>
                <w:b w:val="false"/>
                <w:i w:val="false"/>
                <w:color w:val="000000"/>
                <w:sz w:val="20"/>
              </w:rPr>
              <w:t>
8) Қауіпсіздік үшін гимнастикалық маттар – құлау мен отырып жасалатын жаттығулар кезінде;</w:t>
            </w:r>
          </w:p>
          <w:p>
            <w:pPr>
              <w:spacing w:after="20"/>
              <w:ind w:left="20"/>
              <w:jc w:val="both"/>
            </w:pPr>
            <w:r>
              <w:rPr>
                <w:rFonts w:ascii="Times New Roman"/>
                <w:b w:val="false"/>
                <w:i w:val="false"/>
                <w:color w:val="000000"/>
                <w:sz w:val="20"/>
              </w:rPr>
              <w:t>
9) Дыбыстық бағдарлар (шыңылтырлы доптар, дыбыстық сигналдар);</w:t>
            </w:r>
          </w:p>
          <w:p>
            <w:pPr>
              <w:spacing w:after="20"/>
              <w:ind w:left="20"/>
              <w:jc w:val="both"/>
            </w:pPr>
            <w:r>
              <w:rPr>
                <w:rFonts w:ascii="Times New Roman"/>
                <w:b w:val="false"/>
                <w:i w:val="false"/>
                <w:color w:val="000000"/>
                <w:sz w:val="20"/>
              </w:rPr>
              <w:t>
10) Дыбыс зорайтқыш, музыкалық сүйемелдеу (ырғақтық командалар үшін).</w:t>
            </w:r>
          </w:p>
          <w:p>
            <w:pPr>
              <w:spacing w:after="20"/>
              <w:ind w:left="20"/>
              <w:jc w:val="both"/>
            </w:pPr>
            <w:r>
              <w:rPr>
                <w:rFonts w:ascii="Times New Roman"/>
                <w:b w:val="false"/>
                <w:i w:val="false"/>
                <w:color w:val="000000"/>
                <w:sz w:val="20"/>
              </w:rPr>
              <w:t>
Есту қабілеті шектеулі адамдарға арналған:</w:t>
            </w:r>
          </w:p>
          <w:p>
            <w:pPr>
              <w:spacing w:after="20"/>
              <w:ind w:left="20"/>
              <w:jc w:val="both"/>
            </w:pPr>
            <w:r>
              <w:rPr>
                <w:rFonts w:ascii="Times New Roman"/>
                <w:b w:val="false"/>
                <w:i w:val="false"/>
                <w:color w:val="000000"/>
                <w:sz w:val="20"/>
              </w:rPr>
              <w:t>
11) Волейбол доптары (стандартты немесе жеңілдетілген) – визуалды түрде айқын, сигналдарды жақсы көру үшін;</w:t>
            </w:r>
          </w:p>
          <w:p>
            <w:pPr>
              <w:spacing w:after="20"/>
              <w:ind w:left="20"/>
              <w:jc w:val="both"/>
            </w:pPr>
            <w:r>
              <w:rPr>
                <w:rFonts w:ascii="Times New Roman"/>
                <w:b w:val="false"/>
                <w:i w:val="false"/>
                <w:color w:val="000000"/>
                <w:sz w:val="20"/>
              </w:rPr>
              <w:t>
12) Контрастты түспен белгіленген тор;</w:t>
            </w:r>
          </w:p>
          <w:p>
            <w:pPr>
              <w:spacing w:after="20"/>
              <w:ind w:left="20"/>
              <w:jc w:val="both"/>
            </w:pPr>
            <w:r>
              <w:rPr>
                <w:rFonts w:ascii="Times New Roman"/>
                <w:b w:val="false"/>
                <w:i w:val="false"/>
                <w:color w:val="000000"/>
                <w:sz w:val="20"/>
              </w:rPr>
              <w:t>
13) Жарықтық немесе дірілдік сигналдар (ойынды бастау/тоқтату үшін);</w:t>
            </w:r>
          </w:p>
          <w:p>
            <w:pPr>
              <w:spacing w:after="20"/>
              <w:ind w:left="20"/>
              <w:jc w:val="both"/>
            </w:pPr>
            <w:r>
              <w:rPr>
                <w:rFonts w:ascii="Times New Roman"/>
                <w:b w:val="false"/>
                <w:i w:val="false"/>
                <w:color w:val="000000"/>
                <w:sz w:val="20"/>
              </w:rPr>
              <w:t>
14) Ірі сандармен табло/таймер;</w:t>
            </w:r>
          </w:p>
          <w:p>
            <w:pPr>
              <w:spacing w:after="20"/>
              <w:ind w:left="20"/>
              <w:jc w:val="both"/>
            </w:pPr>
            <w:r>
              <w:rPr>
                <w:rFonts w:ascii="Times New Roman"/>
                <w:b w:val="false"/>
                <w:i w:val="false"/>
                <w:color w:val="000000"/>
                <w:sz w:val="20"/>
              </w:rPr>
              <w:t>
15) Фишкалар, конустар, секіртпелер – визуалды командалармен қыздыру жаттығуларына арналған.</w:t>
            </w:r>
          </w:p>
          <w:p>
            <w:pPr>
              <w:spacing w:after="20"/>
              <w:ind w:left="20"/>
              <w:jc w:val="both"/>
            </w:pPr>
            <w:r>
              <w:rPr>
                <w:rFonts w:ascii="Times New Roman"/>
                <w:b w:val="false"/>
                <w:i w:val="false"/>
                <w:color w:val="000000"/>
                <w:sz w:val="20"/>
              </w:rPr>
              <w:t>
Тірек-қимыл аппараты бұзылған адамдарға арналған:</w:t>
            </w:r>
          </w:p>
          <w:p>
            <w:pPr>
              <w:spacing w:after="20"/>
              <w:ind w:left="20"/>
              <w:jc w:val="both"/>
            </w:pPr>
            <w:r>
              <w:rPr>
                <w:rFonts w:ascii="Times New Roman"/>
                <w:b w:val="false"/>
                <w:i w:val="false"/>
                <w:color w:val="000000"/>
                <w:sz w:val="20"/>
              </w:rPr>
              <w:t>
16) Отырып ойнайтын волейболға арналған жабдық: сырғуға қарсы жабындысы бар төсеніштер немесе маттар, қысқартылған тіреуіштер, биіктігі шамамен 1 м тор;</w:t>
            </w:r>
          </w:p>
          <w:p>
            <w:pPr>
              <w:spacing w:after="20"/>
              <w:ind w:left="20"/>
              <w:jc w:val="both"/>
            </w:pPr>
            <w:r>
              <w:rPr>
                <w:rFonts w:ascii="Times New Roman"/>
                <w:b w:val="false"/>
                <w:i w:val="false"/>
                <w:color w:val="000000"/>
                <w:sz w:val="20"/>
              </w:rPr>
              <w:t>
17) Қажет болған жағдайда арқаға арналған жастықтар мен тіректер;</w:t>
            </w:r>
          </w:p>
          <w:p>
            <w:pPr>
              <w:spacing w:after="20"/>
              <w:ind w:left="20"/>
              <w:jc w:val="both"/>
            </w:pPr>
            <w:r>
              <w:rPr>
                <w:rFonts w:ascii="Times New Roman"/>
                <w:b w:val="false"/>
                <w:i w:val="false"/>
                <w:color w:val="000000"/>
                <w:sz w:val="20"/>
              </w:rPr>
              <w:t>
18) Дененің қалпын сақтау үшін жұмсақ модульдер;</w:t>
            </w:r>
          </w:p>
          <w:p>
            <w:pPr>
              <w:spacing w:after="20"/>
              <w:ind w:left="20"/>
              <w:jc w:val="both"/>
            </w:pPr>
            <w:r>
              <w:rPr>
                <w:rFonts w:ascii="Times New Roman"/>
                <w:b w:val="false"/>
                <w:i w:val="false"/>
                <w:color w:val="000000"/>
                <w:sz w:val="20"/>
              </w:rPr>
              <w:t>
19) Ортопедиялық орындықтар/жұмсақ отыратын орындар және бейімделген құралдар (медициналық көрсеткіштер бойынша);</w:t>
            </w:r>
          </w:p>
          <w:p>
            <w:pPr>
              <w:spacing w:after="20"/>
              <w:ind w:left="20"/>
              <w:jc w:val="both"/>
            </w:pPr>
            <w:r>
              <w:rPr>
                <w:rFonts w:ascii="Times New Roman"/>
                <w:b w:val="false"/>
                <w:i w:val="false"/>
                <w:color w:val="000000"/>
                <w:sz w:val="20"/>
              </w:rPr>
              <w:t>
20) Қауіпсіз қозғалу мен құлауға арналған гимнастикалық 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p>
            <w:pPr>
              <w:spacing w:after="20"/>
              <w:ind w:left="20"/>
              <w:jc w:val="both"/>
            </w:pPr>
            <w:r>
              <w:rPr>
                <w:rFonts w:ascii="Times New Roman"/>
                <w:b w:val="false"/>
                <w:i w:val="false"/>
                <w:color w:val="000000"/>
                <w:sz w:val="20"/>
              </w:rPr>
              <w:t>
Жеңіл атлетика [МШ: көру қабілеті нашар]</w:t>
            </w:r>
          </w:p>
          <w:p>
            <w:pPr>
              <w:spacing w:after="20"/>
              <w:ind w:left="20"/>
              <w:jc w:val="both"/>
            </w:pPr>
            <w:r>
              <w:rPr>
                <w:rFonts w:ascii="Times New Roman"/>
                <w:b w:val="false"/>
                <w:i w:val="false"/>
                <w:color w:val="000000"/>
                <w:sz w:val="20"/>
              </w:rPr>
              <w:t>
Жеңіл атлетика [МШ: есту қабілеті нашар]</w:t>
            </w:r>
          </w:p>
          <w:p>
            <w:pPr>
              <w:spacing w:after="20"/>
              <w:ind w:left="20"/>
              <w:jc w:val="both"/>
            </w:pPr>
            <w:r>
              <w:rPr>
                <w:rFonts w:ascii="Times New Roman"/>
                <w:b w:val="false"/>
                <w:i w:val="false"/>
                <w:color w:val="000000"/>
                <w:sz w:val="20"/>
              </w:rPr>
              <w:t>
Жеңіл атлетика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1) Жеңіл атлетика манежі</w:t>
            </w:r>
          </w:p>
          <w:p>
            <w:pPr>
              <w:spacing w:after="20"/>
              <w:ind w:left="20"/>
              <w:jc w:val="both"/>
            </w:pPr>
            <w:r>
              <w:rPr>
                <w:rFonts w:ascii="Times New Roman"/>
                <w:b w:val="false"/>
                <w:i w:val="false"/>
                <w:color w:val="000000"/>
                <w:sz w:val="20"/>
              </w:rPr>
              <w:t>
2) Жүгіру жолдары бар стадион</w:t>
            </w:r>
          </w:p>
          <w:p>
            <w:pPr>
              <w:spacing w:after="20"/>
              <w:ind w:left="20"/>
              <w:jc w:val="both"/>
            </w:pPr>
            <w:r>
              <w:rPr>
                <w:rFonts w:ascii="Times New Roman"/>
                <w:b w:val="false"/>
                <w:i w:val="false"/>
                <w:color w:val="000000"/>
                <w:sz w:val="20"/>
              </w:rPr>
              <w:t>
3) Секіру және лақтыру секторлары</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4) Тактильді белгісі бар манеж/стадион</w:t>
            </w:r>
          </w:p>
          <w:p>
            <w:pPr>
              <w:spacing w:after="20"/>
              <w:ind w:left="20"/>
              <w:jc w:val="both"/>
            </w:pPr>
            <w:r>
              <w:rPr>
                <w:rFonts w:ascii="Times New Roman"/>
                <w:b w:val="false"/>
                <w:i w:val="false"/>
                <w:color w:val="000000"/>
                <w:sz w:val="20"/>
              </w:rPr>
              <w:t>
5) Спортшылардың бағдарлауы үшін қауіпсіз аймақ</w:t>
            </w:r>
          </w:p>
          <w:p>
            <w:pPr>
              <w:spacing w:after="20"/>
              <w:ind w:left="20"/>
              <w:jc w:val="both"/>
            </w:pPr>
            <w:r>
              <w:rPr>
                <w:rFonts w:ascii="Times New Roman"/>
                <w:b w:val="false"/>
                <w:i w:val="false"/>
                <w:color w:val="000000"/>
                <w:sz w:val="20"/>
              </w:rPr>
              <w:t xml:space="preserve">
ТҚА бойынша МШ үшін: </w:t>
            </w:r>
          </w:p>
          <w:p>
            <w:pPr>
              <w:spacing w:after="20"/>
              <w:ind w:left="20"/>
              <w:jc w:val="both"/>
            </w:pPr>
            <w:r>
              <w:rPr>
                <w:rFonts w:ascii="Times New Roman"/>
                <w:b w:val="false"/>
                <w:i w:val="false"/>
                <w:color w:val="000000"/>
                <w:sz w:val="20"/>
              </w:rPr>
              <w:t>
6) Қол жетімді жеңіл атлетика манежі немесе стадион (пандустар, кең өту жолдары)</w:t>
            </w:r>
          </w:p>
          <w:p>
            <w:pPr>
              <w:spacing w:after="20"/>
              <w:ind w:left="20"/>
              <w:jc w:val="both"/>
            </w:pPr>
            <w:r>
              <w:rPr>
                <w:rFonts w:ascii="Times New Roman"/>
                <w:b w:val="false"/>
                <w:i w:val="false"/>
                <w:color w:val="000000"/>
                <w:sz w:val="20"/>
              </w:rPr>
              <w:t>
7) Бейімделген жабдықтары бар жаттығу залы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1. Бастапқы тіректер</w:t>
            </w:r>
          </w:p>
          <w:p>
            <w:pPr>
              <w:spacing w:after="20"/>
              <w:ind w:left="20"/>
              <w:jc w:val="both"/>
            </w:pPr>
            <w:r>
              <w:rPr>
                <w:rFonts w:ascii="Times New Roman"/>
                <w:b w:val="false"/>
                <w:i w:val="false"/>
                <w:color w:val="000000"/>
                <w:sz w:val="20"/>
              </w:rPr>
              <w:t>
2. Белгілеулер бар жүгіру жолдары</w:t>
            </w:r>
          </w:p>
          <w:p>
            <w:pPr>
              <w:spacing w:after="20"/>
              <w:ind w:left="20"/>
              <w:jc w:val="both"/>
            </w:pPr>
            <w:r>
              <w:rPr>
                <w:rFonts w:ascii="Times New Roman"/>
                <w:b w:val="false"/>
                <w:i w:val="false"/>
                <w:color w:val="000000"/>
                <w:sz w:val="20"/>
              </w:rPr>
              <w:t>
3. Кедергілер</w:t>
            </w:r>
          </w:p>
          <w:p>
            <w:pPr>
              <w:spacing w:after="20"/>
              <w:ind w:left="20"/>
              <w:jc w:val="both"/>
            </w:pPr>
            <w:r>
              <w:rPr>
                <w:rFonts w:ascii="Times New Roman"/>
                <w:b w:val="false"/>
                <w:i w:val="false"/>
                <w:color w:val="000000"/>
                <w:sz w:val="20"/>
              </w:rPr>
              <w:t>
4. Лақтыру снарядтары (ядро, диск, найза, балға)</w:t>
            </w:r>
          </w:p>
          <w:p>
            <w:pPr>
              <w:spacing w:after="20"/>
              <w:ind w:left="20"/>
              <w:jc w:val="both"/>
            </w:pPr>
            <w:r>
              <w:rPr>
                <w:rFonts w:ascii="Times New Roman"/>
                <w:b w:val="false"/>
                <w:i w:val="false"/>
                <w:color w:val="000000"/>
                <w:sz w:val="20"/>
              </w:rPr>
              <w:t>
5. Секіру шұңқырлары мен планкалары</w:t>
            </w:r>
          </w:p>
          <w:p>
            <w:pPr>
              <w:spacing w:after="20"/>
              <w:ind w:left="20"/>
              <w:jc w:val="both"/>
            </w:pPr>
            <w:r>
              <w:rPr>
                <w:rFonts w:ascii="Times New Roman"/>
                <w:b w:val="false"/>
                <w:i w:val="false"/>
                <w:color w:val="000000"/>
                <w:sz w:val="20"/>
              </w:rPr>
              <w:t>
6. Хронометрлер, секундомерлер</w:t>
            </w:r>
          </w:p>
          <w:p>
            <w:pPr>
              <w:spacing w:after="20"/>
              <w:ind w:left="20"/>
              <w:jc w:val="both"/>
            </w:pPr>
            <w:r>
              <w:rPr>
                <w:rFonts w:ascii="Times New Roman"/>
                <w:b w:val="false"/>
                <w:i w:val="false"/>
                <w:color w:val="000000"/>
                <w:sz w:val="20"/>
              </w:rPr>
              <w:t>
7. Қатысушыларға арналған нөмірлер</w:t>
            </w:r>
          </w:p>
          <w:p>
            <w:pPr>
              <w:spacing w:after="20"/>
              <w:ind w:left="20"/>
              <w:jc w:val="both"/>
            </w:pPr>
            <w:r>
              <w:rPr>
                <w:rFonts w:ascii="Times New Roman"/>
                <w:b w:val="false"/>
                <w:i w:val="false"/>
                <w:color w:val="000000"/>
                <w:sz w:val="20"/>
              </w:rPr>
              <w:t>
Көру бойынша МШ үшін:</w:t>
            </w:r>
          </w:p>
          <w:p>
            <w:pPr>
              <w:spacing w:after="20"/>
              <w:ind w:left="20"/>
              <w:jc w:val="both"/>
            </w:pPr>
            <w:r>
              <w:rPr>
                <w:rFonts w:ascii="Times New Roman"/>
                <w:b w:val="false"/>
                <w:i w:val="false"/>
                <w:color w:val="000000"/>
                <w:sz w:val="20"/>
              </w:rPr>
              <w:t>
8) Бағыттаушы құралдар (тактильдік жолдар, арқаншалар)</w:t>
            </w:r>
          </w:p>
          <w:p>
            <w:pPr>
              <w:spacing w:after="20"/>
              <w:ind w:left="20"/>
              <w:jc w:val="both"/>
            </w:pPr>
            <w:r>
              <w:rPr>
                <w:rFonts w:ascii="Times New Roman"/>
                <w:b w:val="false"/>
                <w:i w:val="false"/>
                <w:color w:val="000000"/>
                <w:sz w:val="20"/>
              </w:rPr>
              <w:t>
9) Көзді байлайтын таңғыштар (B1 санатындағы жарыстарға)</w:t>
            </w:r>
          </w:p>
          <w:p>
            <w:pPr>
              <w:spacing w:after="20"/>
              <w:ind w:left="20"/>
              <w:jc w:val="both"/>
            </w:pPr>
            <w:r>
              <w:rPr>
                <w:rFonts w:ascii="Times New Roman"/>
                <w:b w:val="false"/>
                <w:i w:val="false"/>
                <w:color w:val="000000"/>
                <w:sz w:val="20"/>
              </w:rPr>
              <w:t>
10) Дыбыстық сигналдар / маяктар</w:t>
            </w:r>
          </w:p>
          <w:p>
            <w:pPr>
              <w:spacing w:after="20"/>
              <w:ind w:left="20"/>
              <w:jc w:val="both"/>
            </w:pPr>
            <w:r>
              <w:rPr>
                <w:rFonts w:ascii="Times New Roman"/>
                <w:b w:val="false"/>
                <w:i w:val="false"/>
                <w:color w:val="000000"/>
                <w:sz w:val="20"/>
              </w:rPr>
              <w:t>
11) Дауыстық хабарламасы бар секундомерлер</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12) Жарық сигналдық құрылғылары (старттық тапаншаның орнына)</w:t>
            </w:r>
          </w:p>
          <w:p>
            <w:pPr>
              <w:spacing w:after="20"/>
              <w:ind w:left="20"/>
              <w:jc w:val="both"/>
            </w:pPr>
            <w:r>
              <w:rPr>
                <w:rFonts w:ascii="Times New Roman"/>
                <w:b w:val="false"/>
                <w:i w:val="false"/>
                <w:color w:val="000000"/>
                <w:sz w:val="20"/>
              </w:rPr>
              <w:t>
13) Төрешілерге арналған ым тіліндегі көрсеткіштер</w:t>
            </w:r>
          </w:p>
          <w:p>
            <w:pPr>
              <w:spacing w:after="20"/>
              <w:ind w:left="20"/>
              <w:jc w:val="both"/>
            </w:pPr>
            <w:r>
              <w:rPr>
                <w:rFonts w:ascii="Times New Roman"/>
                <w:b w:val="false"/>
                <w:i w:val="false"/>
                <w:color w:val="000000"/>
                <w:sz w:val="20"/>
              </w:rPr>
              <w:t>
14) Старт қалыптары</w:t>
            </w:r>
          </w:p>
          <w:p>
            <w:pPr>
              <w:spacing w:after="20"/>
              <w:ind w:left="20"/>
              <w:jc w:val="both"/>
            </w:pPr>
            <w:r>
              <w:rPr>
                <w:rFonts w:ascii="Times New Roman"/>
                <w:b w:val="false"/>
                <w:i w:val="false"/>
                <w:color w:val="000000"/>
                <w:sz w:val="20"/>
              </w:rPr>
              <w:t>
15) Жүгіру, секіру және лақтыру снарядтары (классикалық жеңіл атлетикаға сәйкес)</w:t>
            </w:r>
          </w:p>
          <w:p>
            <w:pPr>
              <w:spacing w:after="20"/>
              <w:ind w:left="20"/>
              <w:jc w:val="both"/>
            </w:pPr>
            <w:r>
              <w:rPr>
                <w:rFonts w:ascii="Times New Roman"/>
                <w:b w:val="false"/>
                <w:i w:val="false"/>
                <w:color w:val="000000"/>
                <w:sz w:val="20"/>
              </w:rPr>
              <w:t>
ТҚА бойынша МШ үшін:</w:t>
            </w:r>
          </w:p>
          <w:p>
            <w:pPr>
              <w:spacing w:after="20"/>
              <w:ind w:left="20"/>
              <w:jc w:val="both"/>
            </w:pPr>
            <w:r>
              <w:rPr>
                <w:rFonts w:ascii="Times New Roman"/>
                <w:b w:val="false"/>
                <w:i w:val="false"/>
                <w:color w:val="000000"/>
                <w:sz w:val="20"/>
              </w:rPr>
              <w:t>
16) Жүгіру арбалары (racing wheelchair)</w:t>
            </w:r>
          </w:p>
          <w:p>
            <w:pPr>
              <w:spacing w:after="20"/>
              <w:ind w:left="20"/>
              <w:jc w:val="both"/>
            </w:pPr>
            <w:r>
              <w:rPr>
                <w:rFonts w:ascii="Times New Roman"/>
                <w:b w:val="false"/>
                <w:i w:val="false"/>
                <w:color w:val="000000"/>
                <w:sz w:val="20"/>
              </w:rPr>
              <w:t>
17) Протездер (ампутациясы бар спортшылардың қатысуымен)</w:t>
            </w:r>
          </w:p>
          <w:p>
            <w:pPr>
              <w:spacing w:after="20"/>
              <w:ind w:left="20"/>
              <w:jc w:val="both"/>
            </w:pPr>
            <w:r>
              <w:rPr>
                <w:rFonts w:ascii="Times New Roman"/>
                <w:b w:val="false"/>
                <w:i w:val="false"/>
                <w:color w:val="000000"/>
                <w:sz w:val="20"/>
              </w:rPr>
              <w:t>
18) Лақтыру тіректері (бекітілген)</w:t>
            </w:r>
          </w:p>
          <w:p>
            <w:pPr>
              <w:spacing w:after="20"/>
              <w:ind w:left="20"/>
              <w:jc w:val="both"/>
            </w:pPr>
            <w:r>
              <w:rPr>
                <w:rFonts w:ascii="Times New Roman"/>
                <w:b w:val="false"/>
                <w:i w:val="false"/>
                <w:color w:val="000000"/>
                <w:sz w:val="20"/>
              </w:rPr>
              <w:t>
19) Бейімделген снарядтар (жеңіл, ұстағыштармен)</w:t>
            </w:r>
          </w:p>
          <w:p>
            <w:pPr>
              <w:spacing w:after="20"/>
              <w:ind w:left="20"/>
              <w:jc w:val="both"/>
            </w:pPr>
            <w:r>
              <w:rPr>
                <w:rFonts w:ascii="Times New Roman"/>
                <w:b w:val="false"/>
                <w:i w:val="false"/>
                <w:color w:val="000000"/>
                <w:sz w:val="20"/>
              </w:rPr>
              <w:t>
20) Арнайы старттар мен тіреуіштер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p>
            <w:pPr>
              <w:spacing w:after="20"/>
              <w:ind w:left="20"/>
              <w:jc w:val="both"/>
            </w:pPr>
            <w:r>
              <w:rPr>
                <w:rFonts w:ascii="Times New Roman"/>
                <w:b w:val="false"/>
                <w:i w:val="false"/>
                <w:color w:val="000000"/>
                <w:sz w:val="20"/>
              </w:rPr>
              <w:t>
Теннис [МШ: есту қабілеті нашар]</w:t>
            </w:r>
          </w:p>
          <w:p>
            <w:pPr>
              <w:spacing w:after="20"/>
              <w:ind w:left="20"/>
              <w:jc w:val="both"/>
            </w:pPr>
            <w:r>
              <w:rPr>
                <w:rFonts w:ascii="Times New Roman"/>
                <w:b w:val="false"/>
                <w:i w:val="false"/>
                <w:color w:val="000000"/>
                <w:sz w:val="20"/>
              </w:rPr>
              <w:t>
Бейімделген теннис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1) Ашық теннис корты:</w:t>
            </w:r>
          </w:p>
          <w:p>
            <w:pPr>
              <w:spacing w:after="20"/>
              <w:ind w:left="20"/>
              <w:jc w:val="both"/>
            </w:pPr>
            <w:r>
              <w:rPr>
                <w:rFonts w:ascii="Times New Roman"/>
                <w:b w:val="false"/>
                <w:i w:val="false"/>
                <w:color w:val="000000"/>
                <w:sz w:val="20"/>
              </w:rPr>
              <w:t>
Жабын: хард, топырақ немесе шөп.</w:t>
            </w:r>
          </w:p>
          <w:p>
            <w:pPr>
              <w:spacing w:after="20"/>
              <w:ind w:left="20"/>
              <w:jc w:val="both"/>
            </w:pPr>
            <w:r>
              <w:rPr>
                <w:rFonts w:ascii="Times New Roman"/>
                <w:b w:val="false"/>
                <w:i w:val="false"/>
                <w:color w:val="000000"/>
                <w:sz w:val="20"/>
              </w:rPr>
              <w:t>
Корт өлшемдері: 23,77 м × 10,97 м (қос ойын), 23,77 м × 8,23 м (жеке ойын).</w:t>
            </w:r>
          </w:p>
          <w:p>
            <w:pPr>
              <w:spacing w:after="20"/>
              <w:ind w:left="20"/>
              <w:jc w:val="both"/>
            </w:pPr>
            <w:r>
              <w:rPr>
                <w:rFonts w:ascii="Times New Roman"/>
                <w:b w:val="false"/>
                <w:i w:val="false"/>
                <w:color w:val="000000"/>
                <w:sz w:val="20"/>
              </w:rPr>
              <w:t>
Қауіпсіздік аймақтары бар жалпы ауданы: 36 м × 18 м.</w:t>
            </w:r>
          </w:p>
          <w:p>
            <w:pPr>
              <w:spacing w:after="20"/>
              <w:ind w:left="20"/>
              <w:jc w:val="both"/>
            </w:pPr>
            <w:r>
              <w:rPr>
                <w:rFonts w:ascii="Times New Roman"/>
                <w:b w:val="false"/>
                <w:i w:val="false"/>
                <w:color w:val="000000"/>
                <w:sz w:val="20"/>
              </w:rPr>
              <w:t>
Суды бұру (дренаж), жарықтандыру (кешкі ойын кезінде) жүйелерін орнату қажет.</w:t>
            </w:r>
          </w:p>
          <w:p>
            <w:pPr>
              <w:spacing w:after="20"/>
              <w:ind w:left="20"/>
              <w:jc w:val="both"/>
            </w:pPr>
            <w:r>
              <w:rPr>
                <w:rFonts w:ascii="Times New Roman"/>
                <w:b w:val="false"/>
                <w:i w:val="false"/>
                <w:color w:val="000000"/>
                <w:sz w:val="20"/>
              </w:rPr>
              <w:t>
2) Жабық теннис корты:</w:t>
            </w:r>
          </w:p>
          <w:p>
            <w:pPr>
              <w:spacing w:after="20"/>
              <w:ind w:left="20"/>
              <w:jc w:val="both"/>
            </w:pPr>
            <w:r>
              <w:rPr>
                <w:rFonts w:ascii="Times New Roman"/>
                <w:b w:val="false"/>
                <w:i w:val="false"/>
                <w:color w:val="000000"/>
                <w:sz w:val="20"/>
              </w:rPr>
              <w:t>
Төбесі - кемінде 9 м, жақсырақ 10-12 м.</w:t>
            </w:r>
          </w:p>
          <w:p>
            <w:pPr>
              <w:spacing w:after="20"/>
              <w:ind w:left="20"/>
              <w:jc w:val="both"/>
            </w:pPr>
            <w:r>
              <w:rPr>
                <w:rFonts w:ascii="Times New Roman"/>
                <w:b w:val="false"/>
                <w:i w:val="false"/>
                <w:color w:val="000000"/>
                <w:sz w:val="20"/>
              </w:rPr>
              <w:t>
Жарықтандыру - кем дегенде 750 люкс, біркелкі, көлеңкесіз.</w:t>
            </w:r>
          </w:p>
          <w:p>
            <w:pPr>
              <w:spacing w:after="20"/>
              <w:ind w:left="20"/>
              <w:jc w:val="both"/>
            </w:pPr>
            <w:r>
              <w:rPr>
                <w:rFonts w:ascii="Times New Roman"/>
                <w:b w:val="false"/>
                <w:i w:val="false"/>
                <w:color w:val="000000"/>
                <w:sz w:val="20"/>
              </w:rPr>
              <w:t>
Амортизациясы бар спорттық жабын (линолеум, резеңке, синтетика).</w:t>
            </w:r>
          </w:p>
          <w:p>
            <w:pPr>
              <w:spacing w:after="20"/>
              <w:ind w:left="20"/>
              <w:jc w:val="both"/>
            </w:pPr>
            <w:r>
              <w:rPr>
                <w:rFonts w:ascii="Times New Roman"/>
                <w:b w:val="false"/>
                <w:i w:val="false"/>
                <w:color w:val="000000"/>
                <w:sz w:val="20"/>
              </w:rPr>
              <w:t>
Дыбыс оқшаулауының болғаны жөн.</w:t>
            </w:r>
          </w:p>
          <w:p>
            <w:pPr>
              <w:spacing w:after="20"/>
              <w:ind w:left="20"/>
              <w:jc w:val="both"/>
            </w:pPr>
            <w:r>
              <w:rPr>
                <w:rFonts w:ascii="Times New Roman"/>
                <w:b w:val="false"/>
                <w:i w:val="false"/>
                <w:color w:val="000000"/>
                <w:sz w:val="20"/>
              </w:rPr>
              <w:t>
3) Әмбебап спортзал: дайындық кезеңінде қолданылады, мобильді тор, белгілеу орнатылады.</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4) Контрасты белгілеу</w:t>
            </w:r>
          </w:p>
          <w:p>
            <w:pPr>
              <w:spacing w:after="20"/>
              <w:ind w:left="20"/>
              <w:jc w:val="both"/>
            </w:pPr>
            <w:r>
              <w:rPr>
                <w:rFonts w:ascii="Times New Roman"/>
                <w:b w:val="false"/>
                <w:i w:val="false"/>
                <w:color w:val="000000"/>
                <w:sz w:val="20"/>
              </w:rPr>
              <w:t>
Құрал-жабдықтар:</w:t>
            </w:r>
          </w:p>
          <w:p>
            <w:pPr>
              <w:spacing w:after="20"/>
              <w:ind w:left="20"/>
              <w:jc w:val="both"/>
            </w:pPr>
            <w:r>
              <w:rPr>
                <w:rFonts w:ascii="Times New Roman"/>
                <w:b w:val="false"/>
                <w:i w:val="false"/>
                <w:color w:val="000000"/>
                <w:sz w:val="20"/>
              </w:rPr>
              <w:t>
1) Теннис ракеткалары: өлшемдері: 21-27 дюйм (жасына және дайындық деңгейіне байланысты). Салмағы: 200 г-нан (балалар үшін) 300-340 г-ға дейін (ересектер үшін). Материал: графит, алюминий, композиттер.</w:t>
            </w:r>
          </w:p>
          <w:p>
            <w:pPr>
              <w:spacing w:after="20"/>
              <w:ind w:left="20"/>
              <w:jc w:val="both"/>
            </w:pPr>
            <w:r>
              <w:rPr>
                <w:rFonts w:ascii="Times New Roman"/>
                <w:b w:val="false"/>
                <w:i w:val="false"/>
                <w:color w:val="000000"/>
                <w:sz w:val="20"/>
              </w:rPr>
              <w:t xml:space="preserve">
2) Доптар: стандартты (сары). Үйретуге (балалар): қызыл (көбік), қызғылт сары, жасыл. </w:t>
            </w:r>
          </w:p>
          <w:p>
            <w:pPr>
              <w:spacing w:after="20"/>
              <w:ind w:left="20"/>
              <w:jc w:val="both"/>
            </w:pPr>
            <w:r>
              <w:rPr>
                <w:rFonts w:ascii="Times New Roman"/>
                <w:b w:val="false"/>
                <w:i w:val="false"/>
                <w:color w:val="000000"/>
                <w:sz w:val="20"/>
              </w:rPr>
              <w:t>
3) Тор және тіректер: ортасындағы биіктігі — 91,4 см.портативті немесе стационарлық құрылымдар.</w:t>
            </w:r>
          </w:p>
          <w:p>
            <w:pPr>
              <w:spacing w:after="20"/>
              <w:ind w:left="20"/>
              <w:jc w:val="both"/>
            </w:pPr>
            <w:r>
              <w:rPr>
                <w:rFonts w:ascii="Times New Roman"/>
                <w:b w:val="false"/>
                <w:i w:val="false"/>
                <w:color w:val="000000"/>
                <w:sz w:val="20"/>
              </w:rPr>
              <w:t>
4) қосымша: Доптарға арналған себеттер мен арбалар. Ұпай есептегіштері. Төрешілер мұнарасы. Орындықтар, суға арналған ұстағыштар және сүлгілер. Кедергілер (бөлу қалқалары). Тренажерлер: нысаналар, қайтарылатын торлар, беру зеңбіректері.</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5) Жарық құрылғылары: ұтыс ойынының басталуы -жарық сигналы.</w:t>
            </w:r>
          </w:p>
          <w:p>
            <w:pPr>
              <w:spacing w:after="20"/>
              <w:ind w:left="20"/>
              <w:jc w:val="both"/>
            </w:pPr>
            <w:r>
              <w:rPr>
                <w:rFonts w:ascii="Times New Roman"/>
                <w:b w:val="false"/>
                <w:i w:val="false"/>
                <w:color w:val="000000"/>
                <w:sz w:val="20"/>
              </w:rPr>
              <w:t>
6) Ым-ишара карточкалары, жалаушалар</w:t>
            </w:r>
          </w:p>
          <w:p>
            <w:pPr>
              <w:spacing w:after="20"/>
              <w:ind w:left="20"/>
              <w:jc w:val="both"/>
            </w:pPr>
            <w:r>
              <w:rPr>
                <w:rFonts w:ascii="Times New Roman"/>
                <w:b w:val="false"/>
                <w:i w:val="false"/>
                <w:color w:val="000000"/>
                <w:sz w:val="20"/>
              </w:rPr>
              <w:t>
7) Ірі қаріппен жазылатын электрондық табло — шот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p>
            <w:pPr>
              <w:spacing w:after="20"/>
              <w:ind w:left="20"/>
              <w:jc w:val="both"/>
            </w:pPr>
            <w:r>
              <w:rPr>
                <w:rFonts w:ascii="Times New Roman"/>
                <w:b w:val="false"/>
                <w:i w:val="false"/>
                <w:color w:val="000000"/>
                <w:sz w:val="20"/>
              </w:rPr>
              <w:t>
Үстел теннисі [МШ:есту қабілеті нашар]</w:t>
            </w:r>
          </w:p>
          <w:p>
            <w:pPr>
              <w:spacing w:after="20"/>
              <w:ind w:left="20"/>
              <w:jc w:val="both"/>
            </w:pPr>
            <w:r>
              <w:rPr>
                <w:rFonts w:ascii="Times New Roman"/>
                <w:b w:val="false"/>
                <w:i w:val="false"/>
                <w:color w:val="000000"/>
                <w:sz w:val="20"/>
              </w:rPr>
              <w:t>
Үстел теннисі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Бөлменің өлшемі теннис үстелінің 1 жиынтығына кемінде 6×4 метр (ыңғайлы жаттығулар мен жарыстар үшін 9×5 м ұсынылады).</w:t>
            </w:r>
          </w:p>
          <w:p>
            <w:pPr>
              <w:spacing w:after="20"/>
              <w:ind w:left="20"/>
              <w:jc w:val="both"/>
            </w:pPr>
            <w:r>
              <w:rPr>
                <w:rFonts w:ascii="Times New Roman"/>
                <w:b w:val="false"/>
                <w:i w:val="false"/>
                <w:color w:val="000000"/>
                <w:sz w:val="20"/>
              </w:rPr>
              <w:t>
• Төбенің биіктігі — ракетканың еркін қозғалысы үшін кемінде 3 м.</w:t>
            </w:r>
          </w:p>
          <w:p>
            <w:pPr>
              <w:spacing w:after="20"/>
              <w:ind w:left="20"/>
              <w:jc w:val="both"/>
            </w:pPr>
            <w:r>
              <w:rPr>
                <w:rFonts w:ascii="Times New Roman"/>
                <w:b w:val="false"/>
                <w:i w:val="false"/>
                <w:color w:val="000000"/>
                <w:sz w:val="20"/>
              </w:rPr>
              <w:t>
• Тегіс, сырғанамайтын еден (спорттық линолеум, паркет, ағаш еден немесе резеңке жабын).</w:t>
            </w:r>
          </w:p>
          <w:p>
            <w:pPr>
              <w:spacing w:after="20"/>
              <w:ind w:left="20"/>
              <w:jc w:val="both"/>
            </w:pPr>
            <w:r>
              <w:rPr>
                <w:rFonts w:ascii="Times New Roman"/>
                <w:b w:val="false"/>
                <w:i w:val="false"/>
                <w:color w:val="000000"/>
                <w:sz w:val="20"/>
              </w:rPr>
              <w:t>
• Жарқылсыз және көлеңкесіз жақсы табиғи және жасанды жарықтандыру.</w:t>
            </w:r>
          </w:p>
          <w:p>
            <w:pPr>
              <w:spacing w:after="20"/>
              <w:ind w:left="20"/>
              <w:jc w:val="both"/>
            </w:pPr>
            <w:r>
              <w:rPr>
                <w:rFonts w:ascii="Times New Roman"/>
                <w:b w:val="false"/>
                <w:i w:val="false"/>
                <w:color w:val="000000"/>
                <w:sz w:val="20"/>
              </w:rPr>
              <w:t>
• Спортшылардың қауіпсіздігін қамтамасыз ететін ең аз бөгде заттар.</w:t>
            </w:r>
          </w:p>
          <w:p>
            <w:pPr>
              <w:spacing w:after="20"/>
              <w:ind w:left="20"/>
              <w:jc w:val="both"/>
            </w:pPr>
            <w:r>
              <w:rPr>
                <w:rFonts w:ascii="Times New Roman"/>
                <w:b w:val="false"/>
                <w:i w:val="false"/>
                <w:color w:val="000000"/>
                <w:sz w:val="20"/>
              </w:rPr>
              <w:t>
• Еркін қозғалуға және ойын қимылдарын орындауға арналған кеңістік.</w:t>
            </w:r>
          </w:p>
          <w:p>
            <w:pPr>
              <w:spacing w:after="20"/>
              <w:ind w:left="20"/>
              <w:jc w:val="both"/>
            </w:pPr>
            <w:r>
              <w:rPr>
                <w:rFonts w:ascii="Times New Roman"/>
                <w:b w:val="false"/>
                <w:i w:val="false"/>
                <w:color w:val="000000"/>
                <w:sz w:val="20"/>
              </w:rPr>
              <w:t>
• Шудың болмауы, ыңғайлы акустикалық орта құру (есту қабілеті нашар спортшылар үшін маңызды).</w:t>
            </w:r>
          </w:p>
          <w:p>
            <w:pPr>
              <w:spacing w:after="20"/>
              <w:ind w:left="20"/>
              <w:jc w:val="both"/>
            </w:pPr>
            <w:r>
              <w:rPr>
                <w:rFonts w:ascii="Times New Roman"/>
                <w:b w:val="false"/>
                <w:i w:val="false"/>
                <w:color w:val="000000"/>
                <w:sz w:val="20"/>
              </w:rPr>
              <w:t>
• ТҚА шектеулері бар адамдар үшін-қолжетімді орта, кедергілердің болмауы, еркін өту, көмекші құралдарды орнату мүмкіндігі</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Үстел теннисінің үстелі:</w:t>
            </w:r>
          </w:p>
          <w:p>
            <w:pPr>
              <w:spacing w:after="20"/>
              <w:ind w:left="20"/>
              <w:jc w:val="both"/>
            </w:pPr>
            <w:r>
              <w:rPr>
                <w:rFonts w:ascii="Times New Roman"/>
                <w:b w:val="false"/>
                <w:i w:val="false"/>
                <w:color w:val="000000"/>
                <w:sz w:val="20"/>
              </w:rPr>
              <w:t>
o Өлшемі стандартты: ұзындығы 2,74 м, ені 1,525 м, биіктігі 76 см.</w:t>
            </w:r>
          </w:p>
          <w:p>
            <w:pPr>
              <w:spacing w:after="20"/>
              <w:ind w:left="20"/>
              <w:jc w:val="both"/>
            </w:pPr>
            <w:r>
              <w:rPr>
                <w:rFonts w:ascii="Times New Roman"/>
                <w:b w:val="false"/>
                <w:i w:val="false"/>
                <w:color w:val="000000"/>
                <w:sz w:val="20"/>
              </w:rPr>
              <w:t>
o Сенімді, орнықты дизайн.</w:t>
            </w:r>
          </w:p>
          <w:p>
            <w:pPr>
              <w:spacing w:after="20"/>
              <w:ind w:left="20"/>
              <w:jc w:val="both"/>
            </w:pPr>
            <w:r>
              <w:rPr>
                <w:rFonts w:ascii="Times New Roman"/>
                <w:b w:val="false"/>
                <w:i w:val="false"/>
                <w:color w:val="000000"/>
                <w:sz w:val="20"/>
              </w:rPr>
              <w:t>
o Биіктігі реттелетін тор (15,25 см).</w:t>
            </w:r>
          </w:p>
          <w:p>
            <w:pPr>
              <w:spacing w:after="20"/>
              <w:ind w:left="20"/>
              <w:jc w:val="both"/>
            </w:pPr>
            <w:r>
              <w:rPr>
                <w:rFonts w:ascii="Times New Roman"/>
                <w:b w:val="false"/>
                <w:i w:val="false"/>
                <w:color w:val="000000"/>
                <w:sz w:val="20"/>
              </w:rPr>
              <w:t>
o Үстелдің түсі - беті күңгірт қою жасыл немесе көк.</w:t>
            </w:r>
          </w:p>
          <w:p>
            <w:pPr>
              <w:spacing w:after="20"/>
              <w:ind w:left="20"/>
              <w:jc w:val="both"/>
            </w:pPr>
            <w:r>
              <w:rPr>
                <w:rFonts w:ascii="Times New Roman"/>
                <w:b w:val="false"/>
                <w:i w:val="false"/>
                <w:color w:val="000000"/>
                <w:sz w:val="20"/>
              </w:rPr>
              <w:t>
• Ракеткалар (таяқшалар):</w:t>
            </w:r>
          </w:p>
          <w:p>
            <w:pPr>
              <w:spacing w:after="20"/>
              <w:ind w:left="20"/>
              <w:jc w:val="both"/>
            </w:pPr>
            <w:r>
              <w:rPr>
                <w:rFonts w:ascii="Times New Roman"/>
                <w:b w:val="false"/>
                <w:i w:val="false"/>
                <w:color w:val="000000"/>
                <w:sz w:val="20"/>
              </w:rPr>
              <w:t>
o Жеңіл, ыңғайлы, қаттылығы мен жабыны әртүрлі.</w:t>
            </w:r>
          </w:p>
          <w:p>
            <w:pPr>
              <w:spacing w:after="20"/>
              <w:ind w:left="20"/>
              <w:jc w:val="both"/>
            </w:pPr>
            <w:r>
              <w:rPr>
                <w:rFonts w:ascii="Times New Roman"/>
                <w:b w:val="false"/>
                <w:i w:val="false"/>
                <w:color w:val="000000"/>
                <w:sz w:val="20"/>
              </w:rPr>
              <w:t>
o Бейімделетін теннис үшін - ыңғайлы тұтқасы бар жеңіл опциялар.</w:t>
            </w:r>
          </w:p>
          <w:p>
            <w:pPr>
              <w:spacing w:after="20"/>
              <w:ind w:left="20"/>
              <w:jc w:val="both"/>
            </w:pPr>
            <w:r>
              <w:rPr>
                <w:rFonts w:ascii="Times New Roman"/>
                <w:b w:val="false"/>
                <w:i w:val="false"/>
                <w:color w:val="000000"/>
                <w:sz w:val="20"/>
              </w:rPr>
              <w:t>
• Доптар:</w:t>
            </w:r>
          </w:p>
          <w:p>
            <w:pPr>
              <w:spacing w:after="20"/>
              <w:ind w:left="20"/>
              <w:jc w:val="both"/>
            </w:pPr>
            <w:r>
              <w:rPr>
                <w:rFonts w:ascii="Times New Roman"/>
                <w:b w:val="false"/>
                <w:i w:val="false"/>
                <w:color w:val="000000"/>
                <w:sz w:val="20"/>
              </w:rPr>
              <w:t>
o Диаметрі 40 мм, салмағы 2,7 г.</w:t>
            </w:r>
          </w:p>
          <w:p>
            <w:pPr>
              <w:spacing w:after="20"/>
              <w:ind w:left="20"/>
              <w:jc w:val="both"/>
            </w:pPr>
            <w:r>
              <w:rPr>
                <w:rFonts w:ascii="Times New Roman"/>
                <w:b w:val="false"/>
                <w:i w:val="false"/>
                <w:color w:val="000000"/>
                <w:sz w:val="20"/>
              </w:rPr>
              <w:t>
o Түсі ақ немесе қызғылт сары, беті күңгірт.</w:t>
            </w:r>
          </w:p>
          <w:p>
            <w:pPr>
              <w:spacing w:after="20"/>
              <w:ind w:left="20"/>
              <w:jc w:val="both"/>
            </w:pPr>
            <w:r>
              <w:rPr>
                <w:rFonts w:ascii="Times New Roman"/>
                <w:b w:val="false"/>
                <w:i w:val="false"/>
                <w:color w:val="000000"/>
                <w:sz w:val="20"/>
              </w:rPr>
              <w:t>
o Жаттығулар мен жарыстарға арналған-стандартталған, зақымға төзімді.</w:t>
            </w:r>
          </w:p>
          <w:p>
            <w:pPr>
              <w:spacing w:after="20"/>
              <w:ind w:left="20"/>
              <w:jc w:val="both"/>
            </w:pPr>
            <w:r>
              <w:rPr>
                <w:rFonts w:ascii="Times New Roman"/>
                <w:b w:val="false"/>
                <w:i w:val="false"/>
                <w:color w:val="000000"/>
                <w:sz w:val="20"/>
              </w:rPr>
              <w:t>
• Қосымша жабдық:</w:t>
            </w:r>
          </w:p>
          <w:p>
            <w:pPr>
              <w:spacing w:after="20"/>
              <w:ind w:left="20"/>
              <w:jc w:val="both"/>
            </w:pPr>
            <w:r>
              <w:rPr>
                <w:rFonts w:ascii="Times New Roman"/>
                <w:b w:val="false"/>
                <w:i w:val="false"/>
                <w:color w:val="000000"/>
                <w:sz w:val="20"/>
              </w:rPr>
              <w:t>
o Нәтижені көрсетуге арналған есептегіштер мен таблолар.</w:t>
            </w:r>
          </w:p>
          <w:p>
            <w:pPr>
              <w:spacing w:after="20"/>
              <w:ind w:left="20"/>
              <w:jc w:val="both"/>
            </w:pPr>
            <w:r>
              <w:rPr>
                <w:rFonts w:ascii="Times New Roman"/>
                <w:b w:val="false"/>
                <w:i w:val="false"/>
                <w:color w:val="000000"/>
                <w:sz w:val="20"/>
              </w:rPr>
              <w:t>
o Үстелге арналған торлар мен бекітпелер.</w:t>
            </w:r>
          </w:p>
          <w:p>
            <w:pPr>
              <w:spacing w:after="20"/>
              <w:ind w:left="20"/>
              <w:jc w:val="both"/>
            </w:pPr>
            <w:r>
              <w:rPr>
                <w:rFonts w:ascii="Times New Roman"/>
                <w:b w:val="false"/>
                <w:i w:val="false"/>
                <w:color w:val="000000"/>
                <w:sz w:val="20"/>
              </w:rPr>
              <w:t>
o Ракеткаларға арналған арнайы ұстағыштар мен тіректер.</w:t>
            </w:r>
          </w:p>
          <w:p>
            <w:pPr>
              <w:spacing w:after="20"/>
              <w:ind w:left="20"/>
              <w:jc w:val="both"/>
            </w:pPr>
            <w:r>
              <w:rPr>
                <w:rFonts w:ascii="Times New Roman"/>
                <w:b w:val="false"/>
                <w:i w:val="false"/>
                <w:color w:val="000000"/>
                <w:sz w:val="20"/>
              </w:rPr>
              <w:t>
o Есту бойынша МШ үшін - көрнекі сигналдар және жарықтандырылған табло.</w:t>
            </w:r>
          </w:p>
          <w:p>
            <w:pPr>
              <w:spacing w:after="20"/>
              <w:ind w:left="20"/>
              <w:jc w:val="both"/>
            </w:pPr>
            <w:r>
              <w:rPr>
                <w:rFonts w:ascii="Times New Roman"/>
                <w:b w:val="false"/>
                <w:i w:val="false"/>
                <w:color w:val="000000"/>
                <w:sz w:val="20"/>
              </w:rPr>
              <w:t>
o ТҚАбойынша МШ үшін - ракетканы бекітуге арналған құрылғылар (қажет болса), сондай-ақ ыңғайлы креслолар немесе таяныш.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Залдың өлшемі: корт 13×13 м (көрсетілімдерге арналған), жалпы зал мин. 20×20 м, төбенің биіктігі 8-12 М.</w:t>
            </w:r>
          </w:p>
          <w:p>
            <w:pPr>
              <w:spacing w:after="20"/>
              <w:ind w:left="20"/>
              <w:jc w:val="both"/>
            </w:pPr>
            <w:r>
              <w:rPr>
                <w:rFonts w:ascii="Times New Roman"/>
                <w:b w:val="false"/>
                <w:i w:val="false"/>
                <w:color w:val="000000"/>
                <w:sz w:val="20"/>
              </w:rPr>
              <w:t>
• Жабын: гимнастикалық кілем (13×13 м, қалыңдығы 4-5 см, амортизациялағыш), айналасында — қауіпсіздік төсеніштері.</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Шеңбер</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Ұршықтар</w:t>
            </w:r>
          </w:p>
          <w:p>
            <w:pPr>
              <w:spacing w:after="20"/>
              <w:ind w:left="20"/>
              <w:jc w:val="both"/>
            </w:pPr>
            <w:r>
              <w:rPr>
                <w:rFonts w:ascii="Times New Roman"/>
                <w:b w:val="false"/>
                <w:i w:val="false"/>
                <w:color w:val="000000"/>
                <w:sz w:val="20"/>
              </w:rPr>
              <w:t>
• Таспа</w:t>
            </w:r>
          </w:p>
          <w:p>
            <w:pPr>
              <w:spacing w:after="20"/>
              <w:ind w:left="20"/>
              <w:jc w:val="both"/>
            </w:pPr>
            <w:r>
              <w:rPr>
                <w:rFonts w:ascii="Times New Roman"/>
                <w:b w:val="false"/>
                <w:i w:val="false"/>
                <w:color w:val="000000"/>
                <w:sz w:val="20"/>
              </w:rPr>
              <w:t>
• Секірмежіп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p>
            <w:pPr>
              <w:spacing w:after="20"/>
              <w:ind w:left="20"/>
              <w:jc w:val="both"/>
            </w:pPr>
            <w:r>
              <w:rPr>
                <w:rFonts w:ascii="Times New Roman"/>
                <w:b w:val="false"/>
                <w:i w:val="false"/>
                <w:color w:val="000000"/>
                <w:sz w:val="20"/>
              </w:rPr>
              <w:t>
Футбол [МШ:есту қабілеті нашар]</w:t>
            </w:r>
          </w:p>
          <w:p>
            <w:pPr>
              <w:spacing w:after="20"/>
              <w:ind w:left="20"/>
              <w:jc w:val="both"/>
            </w:pPr>
            <w:r>
              <w:rPr>
                <w:rFonts w:ascii="Times New Roman"/>
                <w:b w:val="false"/>
                <w:i w:val="false"/>
                <w:color w:val="000000"/>
                <w:sz w:val="20"/>
              </w:rPr>
              <w:t>
Футбол 7х7 [МШ: ТҚА бойынша]</w:t>
            </w:r>
          </w:p>
          <w:p>
            <w:pPr>
              <w:spacing w:after="20"/>
              <w:ind w:left="20"/>
              <w:jc w:val="both"/>
            </w:pPr>
            <w:r>
              <w:rPr>
                <w:rFonts w:ascii="Times New Roman"/>
                <w:b w:val="false"/>
                <w:i w:val="false"/>
                <w:color w:val="000000"/>
                <w:sz w:val="20"/>
              </w:rPr>
              <w:t>
Футбол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кемінде 30x20 м (адаптивті, инклюзия).</w:t>
            </w:r>
          </w:p>
          <w:p>
            <w:pPr>
              <w:spacing w:after="20"/>
              <w:ind w:left="20"/>
              <w:jc w:val="both"/>
            </w:pPr>
            <w:r>
              <w:rPr>
                <w:rFonts w:ascii="Times New Roman"/>
                <w:b w:val="false"/>
                <w:i w:val="false"/>
                <w:color w:val="000000"/>
                <w:sz w:val="20"/>
              </w:rPr>
              <w:t>
• 30x50 м (ТҚА бойынша МШ 7х7).</w:t>
            </w:r>
          </w:p>
          <w:p>
            <w:pPr>
              <w:spacing w:after="20"/>
              <w:ind w:left="20"/>
              <w:jc w:val="both"/>
            </w:pPr>
            <w:r>
              <w:rPr>
                <w:rFonts w:ascii="Times New Roman"/>
                <w:b w:val="false"/>
                <w:i w:val="false"/>
                <w:color w:val="000000"/>
                <w:sz w:val="20"/>
              </w:rPr>
              <w:t>
• 40x20 м (есту бойынша МШ).</w:t>
            </w:r>
          </w:p>
          <w:p>
            <w:pPr>
              <w:spacing w:after="20"/>
              <w:ind w:left="20"/>
              <w:jc w:val="both"/>
            </w:pPr>
            <w:r>
              <w:rPr>
                <w:rFonts w:ascii="Times New Roman"/>
                <w:b w:val="false"/>
                <w:i w:val="false"/>
                <w:color w:val="000000"/>
                <w:sz w:val="20"/>
              </w:rPr>
              <w:t>
• Еден:</w:t>
            </w:r>
          </w:p>
          <w:p>
            <w:pPr>
              <w:spacing w:after="20"/>
              <w:ind w:left="20"/>
              <w:jc w:val="both"/>
            </w:pPr>
            <w:r>
              <w:rPr>
                <w:rFonts w:ascii="Times New Roman"/>
                <w:b w:val="false"/>
                <w:i w:val="false"/>
                <w:color w:val="000000"/>
                <w:sz w:val="20"/>
              </w:rPr>
              <w:t>
* Жасанды көгал (түгі 20-60 мм ), тегіс, қауіпсіз.</w:t>
            </w:r>
          </w:p>
          <w:p>
            <w:pPr>
              <w:spacing w:after="20"/>
              <w:ind w:left="20"/>
              <w:jc w:val="both"/>
            </w:pPr>
            <w:r>
              <w:rPr>
                <w:rFonts w:ascii="Times New Roman"/>
                <w:b w:val="false"/>
                <w:i w:val="false"/>
                <w:color w:val="000000"/>
                <w:sz w:val="20"/>
              </w:rPr>
              <w:t>
* Балама: табиғи көгал, резеңке немесе паркет (зал үшін).</w:t>
            </w:r>
          </w:p>
          <w:p>
            <w:pPr>
              <w:spacing w:after="20"/>
              <w:ind w:left="20"/>
              <w:jc w:val="both"/>
            </w:pPr>
            <w:r>
              <w:rPr>
                <w:rFonts w:ascii="Times New Roman"/>
                <w:b w:val="false"/>
                <w:i w:val="false"/>
                <w:color w:val="000000"/>
                <w:sz w:val="20"/>
              </w:rPr>
              <w:t>
* Желдету:</w:t>
            </w:r>
          </w:p>
          <w:p>
            <w:pPr>
              <w:spacing w:after="20"/>
              <w:ind w:left="20"/>
              <w:jc w:val="both"/>
            </w:pPr>
            <w:r>
              <w:rPr>
                <w:rFonts w:ascii="Times New Roman"/>
                <w:b w:val="false"/>
                <w:i w:val="false"/>
                <w:color w:val="000000"/>
                <w:sz w:val="20"/>
              </w:rPr>
              <w:t>
* жабық манеж</w:t>
            </w:r>
          </w:p>
          <w:p>
            <w:pPr>
              <w:spacing w:after="20"/>
              <w:ind w:left="20"/>
              <w:jc w:val="both"/>
            </w:pPr>
            <w:r>
              <w:rPr>
                <w:rFonts w:ascii="Times New Roman"/>
                <w:b w:val="false"/>
                <w:i w:val="false"/>
                <w:color w:val="000000"/>
                <w:sz w:val="20"/>
              </w:rPr>
              <w:t>
• Қақпа:</w:t>
            </w:r>
          </w:p>
          <w:p>
            <w:pPr>
              <w:spacing w:after="20"/>
              <w:ind w:left="20"/>
              <w:jc w:val="both"/>
            </w:pPr>
            <w:r>
              <w:rPr>
                <w:rFonts w:ascii="Times New Roman"/>
                <w:b w:val="false"/>
                <w:i w:val="false"/>
                <w:color w:val="000000"/>
                <w:sz w:val="20"/>
              </w:rPr>
              <w:t>
* кемінде 3x2 м (инклюзия).</w:t>
            </w:r>
          </w:p>
          <w:p>
            <w:pPr>
              <w:spacing w:after="20"/>
              <w:ind w:left="20"/>
              <w:jc w:val="both"/>
            </w:pPr>
            <w:r>
              <w:rPr>
                <w:rFonts w:ascii="Times New Roman"/>
                <w:b w:val="false"/>
                <w:i w:val="false"/>
                <w:color w:val="000000"/>
                <w:sz w:val="20"/>
              </w:rPr>
              <w:t>
• 5x2 м (ТҚА бойынша МШ 7х7 ОВ).</w:t>
            </w:r>
          </w:p>
          <w:p>
            <w:pPr>
              <w:spacing w:after="20"/>
              <w:ind w:left="20"/>
              <w:jc w:val="both"/>
            </w:pPr>
            <w:r>
              <w:rPr>
                <w:rFonts w:ascii="Times New Roman"/>
                <w:b w:val="false"/>
                <w:i w:val="false"/>
                <w:color w:val="000000"/>
                <w:sz w:val="20"/>
              </w:rPr>
              <w:t>
* кемінде 3x2 м (футбол, есту бойынша МШ).</w:t>
            </w:r>
          </w:p>
          <w:p>
            <w:pPr>
              <w:spacing w:after="20"/>
              <w:ind w:left="20"/>
              <w:jc w:val="both"/>
            </w:pPr>
            <w:r>
              <w:rPr>
                <w:rFonts w:ascii="Times New Roman"/>
                <w:b w:val="false"/>
                <w:i w:val="false"/>
                <w:color w:val="000000"/>
                <w:sz w:val="20"/>
              </w:rPr>
              <w:t>
* Торы бар.</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Алаңды белгілеу.</w:t>
            </w:r>
          </w:p>
          <w:p>
            <w:pPr>
              <w:spacing w:after="20"/>
              <w:ind w:left="20"/>
              <w:jc w:val="both"/>
            </w:pPr>
            <w:r>
              <w:rPr>
                <w:rFonts w:ascii="Times New Roman"/>
                <w:b w:val="false"/>
                <w:i w:val="false"/>
                <w:color w:val="000000"/>
                <w:sz w:val="20"/>
              </w:rPr>
              <w:t>
* Пандустар, кең кіреберістер (ТҚА бойынша МШ, инклюзия).</w:t>
            </w:r>
          </w:p>
          <w:p>
            <w:pPr>
              <w:spacing w:after="20"/>
              <w:ind w:left="20"/>
              <w:jc w:val="both"/>
            </w:pPr>
            <w:r>
              <w:rPr>
                <w:rFonts w:ascii="Times New Roman"/>
                <w:b w:val="false"/>
                <w:i w:val="false"/>
                <w:color w:val="000000"/>
                <w:sz w:val="20"/>
              </w:rPr>
              <w:t>
* Жұмсақ жақтаулар(балалар).</w:t>
            </w:r>
          </w:p>
          <w:p>
            <w:pPr>
              <w:spacing w:after="20"/>
              <w:ind w:left="20"/>
              <w:jc w:val="both"/>
            </w:pPr>
            <w:r>
              <w:rPr>
                <w:rFonts w:ascii="Times New Roman"/>
                <w:b w:val="false"/>
                <w:i w:val="false"/>
                <w:color w:val="000000"/>
                <w:sz w:val="20"/>
              </w:rPr>
              <w:t>
* Көрнекі/дыбыстық сигналдарға арналған аймақ (есту бойынша МШ, инклюзия).</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5 – жаттығу немесе жарысқа арналған (салмағы жас ерекшелігіне сәйкес).</w:t>
            </w:r>
          </w:p>
          <w:p>
            <w:pPr>
              <w:spacing w:after="20"/>
              <w:ind w:left="20"/>
              <w:jc w:val="both"/>
            </w:pPr>
            <w:r>
              <w:rPr>
                <w:rFonts w:ascii="Times New Roman"/>
                <w:b w:val="false"/>
                <w:i w:val="false"/>
                <w:color w:val="000000"/>
                <w:sz w:val="20"/>
              </w:rPr>
              <w:t>
* Тулар (флажки)</w:t>
            </w:r>
          </w:p>
          <w:p>
            <w:pPr>
              <w:spacing w:after="20"/>
              <w:ind w:left="20"/>
              <w:jc w:val="both"/>
            </w:pPr>
            <w:r>
              <w:rPr>
                <w:rFonts w:ascii="Times New Roman"/>
                <w:b w:val="false"/>
                <w:i w:val="false"/>
                <w:color w:val="000000"/>
                <w:sz w:val="20"/>
              </w:rPr>
              <w:t>
• Жаттығуға арналған құрал-жабдықтар:</w:t>
            </w:r>
          </w:p>
          <w:p>
            <w:pPr>
              <w:spacing w:after="20"/>
              <w:ind w:left="20"/>
              <w:jc w:val="both"/>
            </w:pPr>
            <w:r>
              <w:rPr>
                <w:rFonts w:ascii="Times New Roman"/>
                <w:b w:val="false"/>
                <w:i w:val="false"/>
                <w:color w:val="000000"/>
                <w:sz w:val="20"/>
              </w:rPr>
              <w:t>
*Конустар, фишкалар, шеңберлер, үйлестіру баспалдақтары, жеңіл/жұмсақ кедергілер.</w:t>
            </w:r>
          </w:p>
          <w:p>
            <w:pPr>
              <w:spacing w:after="20"/>
              <w:ind w:left="20"/>
              <w:jc w:val="both"/>
            </w:pPr>
            <w:r>
              <w:rPr>
                <w:rFonts w:ascii="Times New Roman"/>
                <w:b w:val="false"/>
                <w:i w:val="false"/>
                <w:color w:val="000000"/>
                <w:sz w:val="20"/>
              </w:rPr>
              <w:t>
Көру қабілеті шектеулі адамдар үшін:</w:t>
            </w:r>
          </w:p>
          <w:p>
            <w:pPr>
              <w:spacing w:after="20"/>
              <w:ind w:left="20"/>
              <w:jc w:val="both"/>
            </w:pPr>
            <w:r>
              <w:rPr>
                <w:rFonts w:ascii="Times New Roman"/>
                <w:b w:val="false"/>
                <w:i w:val="false"/>
                <w:color w:val="000000"/>
                <w:sz w:val="20"/>
              </w:rPr>
              <w:t>
• 3 немесе 4 өлшемді доп — жеңіл, жұмсақ (инклюзивті жаттығуларға арналған).</w:t>
            </w:r>
          </w:p>
          <w:p>
            <w:pPr>
              <w:spacing w:after="20"/>
              <w:ind w:left="20"/>
              <w:jc w:val="both"/>
            </w:pPr>
            <w:r>
              <w:rPr>
                <w:rFonts w:ascii="Times New Roman"/>
                <w:b w:val="false"/>
                <w:i w:val="false"/>
                <w:color w:val="000000"/>
                <w:sz w:val="20"/>
              </w:rPr>
              <w:t>
• 5 өлшемді доп — ашық түсті, ішінде шыңылтырлар (көзі нашар көретіндер үшін, инклюзия).</w:t>
            </w:r>
          </w:p>
          <w:p>
            <w:pPr>
              <w:spacing w:after="20"/>
              <w:ind w:left="20"/>
              <w:jc w:val="both"/>
            </w:pPr>
            <w:r>
              <w:rPr>
                <w:rFonts w:ascii="Times New Roman"/>
                <w:b w:val="false"/>
                <w:i w:val="false"/>
                <w:color w:val="000000"/>
                <w:sz w:val="20"/>
              </w:rPr>
              <w:t>
• Шыңылтырлар – дыбыстық бағдар беру үшін доптың ішінде орналасқан.</w:t>
            </w:r>
          </w:p>
          <w:p>
            <w:pPr>
              <w:spacing w:after="20"/>
              <w:ind w:left="20"/>
              <w:jc w:val="both"/>
            </w:pPr>
            <w:r>
              <w:rPr>
                <w:rFonts w:ascii="Times New Roman"/>
                <w:b w:val="false"/>
                <w:i w:val="false"/>
                <w:color w:val="000000"/>
                <w:sz w:val="20"/>
              </w:rPr>
              <w:t>
• Конустар, фишкалар, шеңберлер, үйлестіру баспалдақтары, жеңіл/жұмсақ кедергілер — контрастты түстермен боялған.</w:t>
            </w:r>
          </w:p>
          <w:p>
            <w:pPr>
              <w:spacing w:after="20"/>
              <w:ind w:left="20"/>
              <w:jc w:val="both"/>
            </w:pPr>
            <w:r>
              <w:rPr>
                <w:rFonts w:ascii="Times New Roman"/>
                <w:b w:val="false"/>
                <w:i w:val="false"/>
                <w:color w:val="000000"/>
                <w:sz w:val="20"/>
              </w:rPr>
              <w:t>
Есту қабілеті шектеулі адамдар үшін:</w:t>
            </w:r>
          </w:p>
          <w:p>
            <w:pPr>
              <w:spacing w:after="20"/>
              <w:ind w:left="20"/>
              <w:jc w:val="both"/>
            </w:pPr>
            <w:r>
              <w:rPr>
                <w:rFonts w:ascii="Times New Roman"/>
                <w:b w:val="false"/>
                <w:i w:val="false"/>
                <w:color w:val="000000"/>
                <w:sz w:val="20"/>
              </w:rPr>
              <w:t>
• 5 өлшемді доп — ашық түсті, жеңілдетілген (есту қабілеті шектеулі жандар үшін).</w:t>
            </w:r>
          </w:p>
          <w:p>
            <w:pPr>
              <w:spacing w:after="20"/>
              <w:ind w:left="20"/>
              <w:jc w:val="both"/>
            </w:pPr>
            <w:r>
              <w:rPr>
                <w:rFonts w:ascii="Times New Roman"/>
                <w:b w:val="false"/>
                <w:i w:val="false"/>
                <w:color w:val="000000"/>
                <w:sz w:val="20"/>
              </w:rPr>
              <w:t>
• Сигнал беру жабдықтары: жалаушалар, жарық индикаторлары, нұсқаулық тақтасы.</w:t>
            </w:r>
          </w:p>
          <w:p>
            <w:pPr>
              <w:spacing w:after="20"/>
              <w:ind w:left="20"/>
              <w:jc w:val="both"/>
            </w:pPr>
            <w:r>
              <w:rPr>
                <w:rFonts w:ascii="Times New Roman"/>
                <w:b w:val="false"/>
                <w:i w:val="false"/>
                <w:color w:val="000000"/>
                <w:sz w:val="20"/>
              </w:rPr>
              <w:t>
• Конустар, фишкалар, шеңберлер, үйлестіру баспалдақтары, жеңіл/жұмсақ кедергілер — визуалды командаларға арналған.</w:t>
            </w:r>
          </w:p>
          <w:p>
            <w:pPr>
              <w:spacing w:after="20"/>
              <w:ind w:left="20"/>
              <w:jc w:val="both"/>
            </w:pPr>
            <w:r>
              <w:rPr>
                <w:rFonts w:ascii="Times New Roman"/>
                <w:b w:val="false"/>
                <w:i w:val="false"/>
                <w:color w:val="000000"/>
                <w:sz w:val="20"/>
              </w:rPr>
              <w:t>
Тірек-қимыл аппараты бұзылған адамдар үшін (ТҚА):</w:t>
            </w:r>
          </w:p>
          <w:p>
            <w:pPr>
              <w:spacing w:after="20"/>
              <w:ind w:left="20"/>
              <w:jc w:val="both"/>
            </w:pPr>
            <w:r>
              <w:rPr>
                <w:rFonts w:ascii="Times New Roman"/>
                <w:b w:val="false"/>
                <w:i w:val="false"/>
                <w:color w:val="000000"/>
                <w:sz w:val="20"/>
              </w:rPr>
              <w:t>
• 5 өлшемді доп — жеңілдетілген (7×7 форматы, ТҚА үшін).</w:t>
            </w:r>
          </w:p>
          <w:p>
            <w:pPr>
              <w:spacing w:after="20"/>
              <w:ind w:left="20"/>
              <w:jc w:val="both"/>
            </w:pPr>
            <w:r>
              <w:rPr>
                <w:rFonts w:ascii="Times New Roman"/>
                <w:b w:val="false"/>
                <w:i w:val="false"/>
                <w:color w:val="000000"/>
                <w:sz w:val="20"/>
              </w:rPr>
              <w:t>
• Қолдау құралдары: балдақтар, ортездер, бекіткіштер, мүгедектер арбасы (мамандандырылған спорттық немесе бейімделген жаттығу креслосы).</w:t>
            </w:r>
          </w:p>
          <w:p>
            <w:pPr>
              <w:spacing w:after="20"/>
              <w:ind w:left="20"/>
              <w:jc w:val="both"/>
            </w:pPr>
            <w:r>
              <w:rPr>
                <w:rFonts w:ascii="Times New Roman"/>
                <w:b w:val="false"/>
                <w:i w:val="false"/>
                <w:color w:val="000000"/>
                <w:sz w:val="20"/>
              </w:rPr>
              <w:t>
• Конустар, фишкалар, шеңберлер, үйлестіру баспалдақтары, жеңіл/жұмсақ кедергілер — отырып пайдалануға бейімделген.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(шағын футбол)</w:t>
            </w:r>
          </w:p>
          <w:p>
            <w:pPr>
              <w:spacing w:after="20"/>
              <w:ind w:left="20"/>
              <w:jc w:val="both"/>
            </w:pPr>
            <w:r>
              <w:rPr>
                <w:rFonts w:ascii="Times New Roman"/>
                <w:b w:val="false"/>
                <w:i w:val="false"/>
                <w:color w:val="000000"/>
                <w:sz w:val="20"/>
              </w:rPr>
              <w:t>
Футзал (шағын футбол)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xml:space="preserve">
• кемінде 25x16 М. </w:t>
            </w:r>
          </w:p>
          <w:p>
            <w:pPr>
              <w:spacing w:after="20"/>
              <w:ind w:left="20"/>
              <w:jc w:val="both"/>
            </w:pPr>
            <w:r>
              <w:rPr>
                <w:rFonts w:ascii="Times New Roman"/>
                <w:b w:val="false"/>
                <w:i w:val="false"/>
                <w:color w:val="000000"/>
                <w:sz w:val="20"/>
              </w:rPr>
              <w:t xml:space="preserve">
* Еден: тегіс, тайғақ емес: паркет, резеңке. </w:t>
            </w:r>
          </w:p>
          <w:p>
            <w:pPr>
              <w:spacing w:after="20"/>
              <w:ind w:left="20"/>
              <w:jc w:val="both"/>
            </w:pPr>
            <w:r>
              <w:rPr>
                <w:rFonts w:ascii="Times New Roman"/>
                <w:b w:val="false"/>
                <w:i w:val="false"/>
                <w:color w:val="000000"/>
                <w:sz w:val="20"/>
              </w:rPr>
              <w:t xml:space="preserve">
* Желдету: жабық зал, терезелер </w:t>
            </w:r>
          </w:p>
          <w:p>
            <w:pPr>
              <w:spacing w:after="20"/>
              <w:ind w:left="20"/>
              <w:jc w:val="both"/>
            </w:pPr>
            <w:r>
              <w:rPr>
                <w:rFonts w:ascii="Times New Roman"/>
                <w:b w:val="false"/>
                <w:i w:val="false"/>
                <w:color w:val="000000"/>
                <w:sz w:val="20"/>
              </w:rPr>
              <w:t>
• Қақпа: 3x2 м, тормен.</w:t>
            </w:r>
          </w:p>
          <w:p>
            <w:pPr>
              <w:spacing w:after="20"/>
              <w:ind w:left="20"/>
              <w:jc w:val="both"/>
            </w:pPr>
            <w:r>
              <w:rPr>
                <w:rFonts w:ascii="Times New Roman"/>
                <w:b w:val="false"/>
                <w:i w:val="false"/>
                <w:color w:val="000000"/>
                <w:sz w:val="20"/>
              </w:rPr>
              <w:t>
• Қосымша: футзалға арналған белгілеу, жақтаулар, визуалды сигналдарға арналған аймақ (есту бойынша МШ)</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Доп: Өлшемі 4, төмен серпіліс, былғары немесе синтетикалық, ашық түс (есту).</w:t>
            </w:r>
          </w:p>
          <w:p>
            <w:pPr>
              <w:spacing w:after="20"/>
              <w:ind w:left="20"/>
              <w:jc w:val="both"/>
            </w:pPr>
            <w:r>
              <w:rPr>
                <w:rFonts w:ascii="Times New Roman"/>
                <w:b w:val="false"/>
                <w:i w:val="false"/>
                <w:color w:val="000000"/>
                <w:sz w:val="20"/>
              </w:rPr>
              <w:t>
* Сигналдық: жалаушалар, жарық индикаторлар, нұсқаулық тақтасы (есту бойынша МШ).</w:t>
            </w:r>
          </w:p>
          <w:p>
            <w:pPr>
              <w:spacing w:after="20"/>
              <w:ind w:left="20"/>
              <w:jc w:val="both"/>
            </w:pPr>
            <w:r>
              <w:rPr>
                <w:rFonts w:ascii="Times New Roman"/>
                <w:b w:val="false"/>
                <w:i w:val="false"/>
                <w:color w:val="000000"/>
                <w:sz w:val="20"/>
              </w:rPr>
              <w:t>
* Жаттығулық: Конустар, фишкалар, үйлестіру баспалдақтары, кедергілер.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p>
            <w:pPr>
              <w:spacing w:after="20"/>
              <w:ind w:left="20"/>
              <w:jc w:val="both"/>
            </w:pPr>
            <w:r>
              <w:rPr>
                <w:rFonts w:ascii="Times New Roman"/>
                <w:b w:val="false"/>
                <w:i w:val="false"/>
                <w:color w:val="000000"/>
                <w:sz w:val="20"/>
              </w:rPr>
              <w:t>
Баскетбол [МШ: есту қабілеті нашар]</w:t>
            </w:r>
          </w:p>
          <w:p>
            <w:pPr>
              <w:spacing w:after="20"/>
              <w:ind w:left="20"/>
              <w:jc w:val="both"/>
            </w:pPr>
            <w:r>
              <w:rPr>
                <w:rFonts w:ascii="Times New Roman"/>
                <w:b w:val="false"/>
                <w:i w:val="false"/>
                <w:color w:val="000000"/>
                <w:sz w:val="20"/>
              </w:rPr>
              <w:t>
Баскетбол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w:t>
            </w:r>
          </w:p>
          <w:p>
            <w:pPr>
              <w:spacing w:after="20"/>
              <w:ind w:left="20"/>
              <w:jc w:val="both"/>
            </w:pPr>
            <w:r>
              <w:rPr>
                <w:rFonts w:ascii="Times New Roman"/>
                <w:b w:val="false"/>
                <w:i w:val="false"/>
                <w:color w:val="000000"/>
                <w:sz w:val="20"/>
              </w:rPr>
              <w:t xml:space="preserve">
• 28x15 м </w:t>
            </w:r>
          </w:p>
          <w:p>
            <w:pPr>
              <w:spacing w:after="20"/>
              <w:ind w:left="20"/>
              <w:jc w:val="both"/>
            </w:pPr>
            <w:r>
              <w:rPr>
                <w:rFonts w:ascii="Times New Roman"/>
                <w:b w:val="false"/>
                <w:i w:val="false"/>
                <w:color w:val="000000"/>
                <w:sz w:val="20"/>
              </w:rPr>
              <w:t>
• кемінде 22x12 м (жаттығулар, инклюзия, есту бойынша МШ).</w:t>
            </w:r>
          </w:p>
          <w:p>
            <w:pPr>
              <w:spacing w:after="20"/>
              <w:ind w:left="20"/>
              <w:jc w:val="both"/>
            </w:pPr>
            <w:r>
              <w:rPr>
                <w:rFonts w:ascii="Times New Roman"/>
                <w:b w:val="false"/>
                <w:i w:val="false"/>
                <w:color w:val="000000"/>
                <w:sz w:val="20"/>
              </w:rPr>
              <w:t>
* Еден: Паркет, спорттық линолеум немесе резеңке, тайғақ емес, амортизациялағыш.</w:t>
            </w:r>
          </w:p>
          <w:p>
            <w:pPr>
              <w:spacing w:after="20"/>
              <w:ind w:left="20"/>
              <w:jc w:val="both"/>
            </w:pPr>
            <w:r>
              <w:rPr>
                <w:rFonts w:ascii="Times New Roman"/>
                <w:b w:val="false"/>
                <w:i w:val="false"/>
                <w:color w:val="000000"/>
                <w:sz w:val="20"/>
              </w:rPr>
              <w:t>
* Желдету: Жабық зал, терезелер</w:t>
            </w:r>
          </w:p>
          <w:p>
            <w:pPr>
              <w:spacing w:after="20"/>
              <w:ind w:left="20"/>
              <w:jc w:val="both"/>
            </w:pPr>
            <w:r>
              <w:rPr>
                <w:rFonts w:ascii="Times New Roman"/>
                <w:b w:val="false"/>
                <w:i w:val="false"/>
                <w:color w:val="000000"/>
                <w:sz w:val="20"/>
              </w:rPr>
              <w:t>
* Сақина: биіктігі 3.05 м, диаметрі 45 см, тормен..</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Баскетболға арналған белгілеу.</w:t>
            </w:r>
          </w:p>
          <w:p>
            <w:pPr>
              <w:spacing w:after="20"/>
              <w:ind w:left="20"/>
              <w:jc w:val="both"/>
            </w:pPr>
            <w:r>
              <w:rPr>
                <w:rFonts w:ascii="Times New Roman"/>
                <w:b w:val="false"/>
                <w:i w:val="false"/>
                <w:color w:val="000000"/>
                <w:sz w:val="20"/>
              </w:rPr>
              <w:t>
* Пандустар, кең кіреберістер (инклюзия).</w:t>
            </w:r>
          </w:p>
          <w:p>
            <w:pPr>
              <w:spacing w:after="20"/>
              <w:ind w:left="20"/>
              <w:jc w:val="both"/>
            </w:pPr>
            <w:r>
              <w:rPr>
                <w:rFonts w:ascii="Times New Roman"/>
                <w:b w:val="false"/>
                <w:i w:val="false"/>
                <w:color w:val="000000"/>
                <w:sz w:val="20"/>
              </w:rPr>
              <w:t>
* Көрнекі сигналдарға арналған аймақ (есту бойынша МШ, инклюзия).</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Доп:</w:t>
            </w:r>
          </w:p>
          <w:p>
            <w:pPr>
              <w:spacing w:after="20"/>
              <w:ind w:left="20"/>
              <w:jc w:val="both"/>
            </w:pPr>
            <w:r>
              <w:rPr>
                <w:rFonts w:ascii="Times New Roman"/>
                <w:b w:val="false"/>
                <w:i w:val="false"/>
                <w:color w:val="000000"/>
                <w:sz w:val="20"/>
              </w:rPr>
              <w:t>
* Өлшемі 7, өлшемі 6, ашық түсті (есту бойынша МШ, инклюзия)</w:t>
            </w:r>
          </w:p>
          <w:p>
            <w:pPr>
              <w:spacing w:after="20"/>
              <w:ind w:left="20"/>
              <w:jc w:val="both"/>
            </w:pPr>
            <w:r>
              <w:rPr>
                <w:rFonts w:ascii="Times New Roman"/>
                <w:b w:val="false"/>
                <w:i w:val="false"/>
                <w:color w:val="000000"/>
                <w:sz w:val="20"/>
              </w:rPr>
              <w:t>
* Сигналдық:</w:t>
            </w:r>
          </w:p>
          <w:p>
            <w:pPr>
              <w:spacing w:after="20"/>
              <w:ind w:left="20"/>
              <w:jc w:val="both"/>
            </w:pPr>
            <w:r>
              <w:rPr>
                <w:rFonts w:ascii="Times New Roman"/>
                <w:b w:val="false"/>
                <w:i w:val="false"/>
                <w:color w:val="000000"/>
                <w:sz w:val="20"/>
              </w:rPr>
              <w:t>
* Жалаушалар, жарық индикаторлар, нұсқаулық тақтасы (есту бойынша МШ, инклюзия).</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Конустар, фишкалар, кедергілер, шеңберлер.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p>
            <w:pPr>
              <w:spacing w:after="20"/>
              <w:ind w:left="20"/>
              <w:jc w:val="both"/>
            </w:pPr>
            <w:r>
              <w:rPr>
                <w:rFonts w:ascii="Times New Roman"/>
                <w:b w:val="false"/>
                <w:i w:val="false"/>
                <w:color w:val="000000"/>
                <w:sz w:val="20"/>
              </w:rPr>
              <w:t>
Дзюдо [МШ: көру қабілеті нашар]</w:t>
            </w:r>
          </w:p>
          <w:p>
            <w:pPr>
              <w:spacing w:after="20"/>
              <w:ind w:left="20"/>
              <w:jc w:val="both"/>
            </w:pPr>
            <w:r>
              <w:rPr>
                <w:rFonts w:ascii="Times New Roman"/>
                <w:b w:val="false"/>
                <w:i w:val="false"/>
                <w:color w:val="000000"/>
                <w:sz w:val="20"/>
              </w:rPr>
              <w:t>
Дзюдо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Татами (жұмсақ төсеніштер), қалыңдығы 4-5 см, тайғақ емес, амортизациялағыш.</w:t>
            </w:r>
          </w:p>
          <w:p>
            <w:pPr>
              <w:spacing w:after="20"/>
              <w:ind w:left="20"/>
              <w:jc w:val="both"/>
            </w:pPr>
            <w:r>
              <w:rPr>
                <w:rFonts w:ascii="Times New Roman"/>
                <w:b w:val="false"/>
                <w:i w:val="false"/>
                <w:color w:val="000000"/>
                <w:sz w:val="20"/>
              </w:rPr>
              <w:t>
* Желдету: Жабық зал, терезелер немесе</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Жарқын, 500-800 люкс, біркелкі(дзюдо, есту бойынша МШ).</w:t>
            </w:r>
          </w:p>
          <w:p>
            <w:pPr>
              <w:spacing w:after="20"/>
              <w:ind w:left="20"/>
              <w:jc w:val="both"/>
            </w:pPr>
            <w:r>
              <w:rPr>
                <w:rFonts w:ascii="Times New Roman"/>
                <w:b w:val="false"/>
                <w:i w:val="false"/>
                <w:color w:val="000000"/>
                <w:sz w:val="20"/>
              </w:rPr>
              <w:t>
* Жұмсақ, жарқылсыз, бағдарлау үшін (көру бойынша МШ) .</w:t>
            </w:r>
          </w:p>
          <w:p>
            <w:pPr>
              <w:spacing w:after="20"/>
              <w:ind w:left="20"/>
              <w:jc w:val="both"/>
            </w:pPr>
            <w:r>
              <w:rPr>
                <w:rFonts w:ascii="Times New Roman"/>
                <w:b w:val="false"/>
                <w:i w:val="false"/>
                <w:color w:val="000000"/>
                <w:sz w:val="20"/>
              </w:rPr>
              <w:t>
• Қосымша:</w:t>
            </w:r>
          </w:p>
          <w:p>
            <w:pPr>
              <w:spacing w:after="20"/>
              <w:ind w:left="20"/>
              <w:jc w:val="both"/>
            </w:pPr>
            <w:r>
              <w:rPr>
                <w:rFonts w:ascii="Times New Roman"/>
                <w:b w:val="false"/>
                <w:i w:val="false"/>
                <w:color w:val="000000"/>
                <w:sz w:val="20"/>
              </w:rPr>
              <w:t>
* Пандустар, кең кіреберістер(көру бойынша МШ).</w:t>
            </w:r>
          </w:p>
          <w:p>
            <w:pPr>
              <w:spacing w:after="20"/>
              <w:ind w:left="20"/>
              <w:jc w:val="both"/>
            </w:pPr>
            <w:r>
              <w:rPr>
                <w:rFonts w:ascii="Times New Roman"/>
                <w:b w:val="false"/>
                <w:i w:val="false"/>
                <w:color w:val="000000"/>
                <w:sz w:val="20"/>
              </w:rPr>
              <w:t>
* Тактильді немесе көрнекі сигналдарға арналған аймақ (көру бойынша МШ, есту бойынша МШ).</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Есту бойынша МШ үшін:</w:t>
            </w:r>
          </w:p>
          <w:p>
            <w:pPr>
              <w:spacing w:after="20"/>
              <w:ind w:left="20"/>
              <w:jc w:val="both"/>
            </w:pPr>
            <w:r>
              <w:rPr>
                <w:rFonts w:ascii="Times New Roman"/>
                <w:b w:val="false"/>
                <w:i w:val="false"/>
                <w:color w:val="000000"/>
                <w:sz w:val="20"/>
              </w:rPr>
              <w:t>
• Сигналдық: жалаушалар, жарық индикаторлар, нұсқаулық тақтасы.</w:t>
            </w:r>
          </w:p>
          <w:p>
            <w:pPr>
              <w:spacing w:after="20"/>
              <w:ind w:left="20"/>
              <w:jc w:val="both"/>
            </w:pPr>
            <w:r>
              <w:rPr>
                <w:rFonts w:ascii="Times New Roman"/>
                <w:b w:val="false"/>
                <w:i w:val="false"/>
                <w:color w:val="000000"/>
                <w:sz w:val="20"/>
              </w:rPr>
              <w:t>
* Көру бойынша МШ үшін:</w:t>
            </w:r>
          </w:p>
          <w:p>
            <w:pPr>
              <w:spacing w:after="20"/>
              <w:ind w:left="20"/>
              <w:jc w:val="both"/>
            </w:pPr>
            <w:r>
              <w:rPr>
                <w:rFonts w:ascii="Times New Roman"/>
                <w:b w:val="false"/>
                <w:i w:val="false"/>
                <w:color w:val="000000"/>
                <w:sz w:val="20"/>
              </w:rPr>
              <w:t>
• Тактильді маркерлер: бағдарлау үшін татамидегі текстуралы таспалар.</w:t>
            </w:r>
          </w:p>
          <w:p>
            <w:pPr>
              <w:spacing w:after="20"/>
              <w:ind w:left="20"/>
              <w:jc w:val="both"/>
            </w:pPr>
            <w:r>
              <w:rPr>
                <w:rFonts w:ascii="Times New Roman"/>
                <w:b w:val="false"/>
                <w:i w:val="false"/>
                <w:color w:val="000000"/>
                <w:sz w:val="20"/>
              </w:rPr>
              <w:t>
* Қоңыраулы доп: бой қыздыру кезінде дыбыстық бағдар үшін.</w:t>
            </w:r>
          </w:p>
          <w:p>
            <w:pPr>
              <w:spacing w:after="20"/>
              <w:ind w:left="20"/>
              <w:jc w:val="both"/>
            </w:pPr>
            <w:r>
              <w:rPr>
                <w:rFonts w:ascii="Times New Roman"/>
                <w:b w:val="false"/>
                <w:i w:val="false"/>
                <w:color w:val="000000"/>
                <w:sz w:val="20"/>
              </w:rPr>
              <w:t>
* Серіктес немесе гид: ілесіп жүру және түсіндіру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Лақтыру жаттығуларына арналған манекендер (барлығы үшін).</w:t>
            </w:r>
          </w:p>
          <w:p>
            <w:pPr>
              <w:spacing w:after="20"/>
              <w:ind w:left="20"/>
              <w:jc w:val="both"/>
            </w:pPr>
            <w:r>
              <w:rPr>
                <w:rFonts w:ascii="Times New Roman"/>
                <w:b w:val="false"/>
                <w:i w:val="false"/>
                <w:color w:val="000000"/>
                <w:sz w:val="20"/>
              </w:rPr>
              <w:t>
* Конустар, фишкалар, жұмсақ кедергілер (үйлестіру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w:t>
            </w:r>
          </w:p>
          <w:p>
            <w:pPr>
              <w:spacing w:after="20"/>
              <w:ind w:left="20"/>
              <w:jc w:val="both"/>
            </w:pPr>
            <w:r>
              <w:rPr>
                <w:rFonts w:ascii="Times New Roman"/>
                <w:b w:val="false"/>
                <w:i w:val="false"/>
                <w:color w:val="000000"/>
                <w:sz w:val="20"/>
              </w:rPr>
              <w:t>
Каратэ (WKF) [МШ: есту қабілеті нашар]</w:t>
            </w:r>
          </w:p>
          <w:p>
            <w:pPr>
              <w:spacing w:after="20"/>
              <w:ind w:left="20"/>
              <w:jc w:val="both"/>
            </w:pPr>
            <w:r>
              <w:rPr>
                <w:rFonts w:ascii="Times New Roman"/>
                <w:b w:val="false"/>
                <w:i w:val="false"/>
                <w:color w:val="000000"/>
                <w:sz w:val="20"/>
              </w:rPr>
              <w:t>
Каратэ (WKF) бейімделген[инклюзия]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Еден жабыны: Амортизация және жарақаттанудың алдын алу үшін татами (дәстүрлі төсеніштер) немесе қалыңдығы 2-4 см спорттық төсеніштер.</w:t>
            </w:r>
          </w:p>
          <w:p>
            <w:pPr>
              <w:spacing w:after="20"/>
              <w:ind w:left="20"/>
              <w:jc w:val="both"/>
            </w:pPr>
            <w:r>
              <w:rPr>
                <w:rFonts w:ascii="Times New Roman"/>
                <w:b w:val="false"/>
                <w:i w:val="false"/>
                <w:color w:val="000000"/>
                <w:sz w:val="20"/>
              </w:rPr>
              <w:t>
* Желдету: Қарқынды жаттығулар кезінде жайлылық үшін жақсы желдету және кондиционерлеу жүйесі.</w:t>
            </w:r>
          </w:p>
          <w:p>
            <w:pPr>
              <w:spacing w:after="20"/>
              <w:ind w:left="20"/>
              <w:jc w:val="both"/>
            </w:pPr>
            <w:r>
              <w:rPr>
                <w:rFonts w:ascii="Times New Roman"/>
                <w:b w:val="false"/>
                <w:i w:val="false"/>
                <w:color w:val="000000"/>
                <w:sz w:val="20"/>
              </w:rPr>
              <w:t>
• Жарықтандыру: бағдарсыздықты болдырмау үшін жарқын, біркелкі, жарқылсыз.</w:t>
            </w:r>
          </w:p>
          <w:p>
            <w:pPr>
              <w:spacing w:after="20"/>
              <w:ind w:left="20"/>
              <w:jc w:val="both"/>
            </w:pPr>
            <w:r>
              <w:rPr>
                <w:rFonts w:ascii="Times New Roman"/>
                <w:b w:val="false"/>
                <w:i w:val="false"/>
                <w:color w:val="000000"/>
                <w:sz w:val="20"/>
              </w:rPr>
              <w:t>
* Айналар: Техника мен позаларда өзін-өзі басқаруға арналған қабырға айналары.</w:t>
            </w:r>
          </w:p>
          <w:p>
            <w:pPr>
              <w:spacing w:after="20"/>
              <w:ind w:left="20"/>
              <w:jc w:val="both"/>
            </w:pPr>
            <w:r>
              <w:rPr>
                <w:rFonts w:ascii="Times New Roman"/>
                <w:b w:val="false"/>
                <w:i w:val="false"/>
                <w:color w:val="000000"/>
                <w:sz w:val="20"/>
              </w:rPr>
              <w:t>
* Қол жетімділік: Бейімделген каратэ үшін - пандустар, кең есіктер, қозғалуы шектеулі адамдар үшін кедергілердің болмауы.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Макивара: Соққы күші мен соққы дәлдігін жаттықтыруға арналған соққы тақтасы немесе жастық.</w:t>
            </w:r>
          </w:p>
          <w:p>
            <w:pPr>
              <w:spacing w:after="20"/>
              <w:ind w:left="20"/>
              <w:jc w:val="both"/>
            </w:pPr>
            <w:r>
              <w:rPr>
                <w:rFonts w:ascii="Times New Roman"/>
                <w:b w:val="false"/>
                <w:i w:val="false"/>
                <w:color w:val="000000"/>
                <w:sz w:val="20"/>
              </w:rPr>
              <w:t>
* Бокс сөмкелері: Қолмен және аяқпен жасалған соққыларды жаттықтыруға арналған.</w:t>
            </w:r>
          </w:p>
          <w:p>
            <w:pPr>
              <w:spacing w:after="20"/>
              <w:ind w:left="20"/>
              <w:jc w:val="both"/>
            </w:pPr>
            <w:r>
              <w:rPr>
                <w:rFonts w:ascii="Times New Roman"/>
                <w:b w:val="false"/>
                <w:i w:val="false"/>
                <w:color w:val="000000"/>
                <w:sz w:val="20"/>
              </w:rPr>
              <w:t>
* Табандар мен қалқандар: Жұппен жұмыс істеу, жылдамдық пен реакцияны жаттықтыру үшін.</w:t>
            </w:r>
          </w:p>
          <w:p>
            <w:pPr>
              <w:spacing w:after="20"/>
              <w:ind w:left="20"/>
              <w:jc w:val="both"/>
            </w:pPr>
            <w:r>
              <w:rPr>
                <w:rFonts w:ascii="Times New Roman"/>
                <w:b w:val="false"/>
                <w:i w:val="false"/>
                <w:color w:val="000000"/>
                <w:sz w:val="20"/>
              </w:rPr>
              <w:t>
Көру қабілеті шектеулі адамдар үшін:</w:t>
            </w:r>
          </w:p>
          <w:p>
            <w:pPr>
              <w:spacing w:after="20"/>
              <w:ind w:left="20"/>
              <w:jc w:val="both"/>
            </w:pPr>
            <w:r>
              <w:rPr>
                <w:rFonts w:ascii="Times New Roman"/>
                <w:b w:val="false"/>
                <w:i w:val="false"/>
                <w:color w:val="000000"/>
                <w:sz w:val="20"/>
              </w:rPr>
              <w:t>
• Макивара мен лаптар – контрастты түспен немесе көзге көрінетін белгілермен.</w:t>
            </w:r>
          </w:p>
          <w:p>
            <w:pPr>
              <w:spacing w:after="20"/>
              <w:ind w:left="20"/>
              <w:jc w:val="both"/>
            </w:pPr>
            <w:r>
              <w:rPr>
                <w:rFonts w:ascii="Times New Roman"/>
                <w:b w:val="false"/>
                <w:i w:val="false"/>
                <w:color w:val="000000"/>
                <w:sz w:val="20"/>
              </w:rPr>
              <w:t>
• Бокс қаптары – дәл соғуға арналған контрастты аймақтармен.</w:t>
            </w:r>
          </w:p>
          <w:p>
            <w:pPr>
              <w:spacing w:after="20"/>
              <w:ind w:left="20"/>
              <w:jc w:val="both"/>
            </w:pPr>
            <w:r>
              <w:rPr>
                <w:rFonts w:ascii="Times New Roman"/>
                <w:b w:val="false"/>
                <w:i w:val="false"/>
                <w:color w:val="000000"/>
                <w:sz w:val="20"/>
              </w:rPr>
              <w:t>
• Жұмсақ жастықтар мен едендегі визуалды маркерлер – бағдар алу үшін.</w:t>
            </w:r>
          </w:p>
          <w:p>
            <w:pPr>
              <w:spacing w:after="20"/>
              <w:ind w:left="20"/>
              <w:jc w:val="both"/>
            </w:pPr>
            <w:r>
              <w:rPr>
                <w:rFonts w:ascii="Times New Roman"/>
                <w:b w:val="false"/>
                <w:i w:val="false"/>
                <w:color w:val="000000"/>
                <w:sz w:val="20"/>
              </w:rPr>
              <w:t>
Есту қабілеті шектеулі адамдар үшін:</w:t>
            </w:r>
          </w:p>
          <w:p>
            <w:pPr>
              <w:spacing w:after="20"/>
              <w:ind w:left="20"/>
              <w:jc w:val="both"/>
            </w:pPr>
            <w:r>
              <w:rPr>
                <w:rFonts w:ascii="Times New Roman"/>
                <w:b w:val="false"/>
                <w:i w:val="false"/>
                <w:color w:val="000000"/>
                <w:sz w:val="20"/>
              </w:rPr>
              <w:t>
• Макивара, қаптар, лаптар – жаттықтырушының визуалды белгілерін көрсетуге арналған ашық түсті аймақтармен.</w:t>
            </w:r>
          </w:p>
          <w:p>
            <w:pPr>
              <w:spacing w:after="20"/>
              <w:ind w:left="20"/>
              <w:jc w:val="both"/>
            </w:pPr>
            <w:r>
              <w:rPr>
                <w:rFonts w:ascii="Times New Roman"/>
                <w:b w:val="false"/>
                <w:i w:val="false"/>
                <w:color w:val="000000"/>
                <w:sz w:val="20"/>
              </w:rPr>
              <w:t>
• Визуалды маркерлер: ашық түсті ленталар, старт/тоқтату үшін түстік сигналдар.</w:t>
            </w:r>
          </w:p>
          <w:p>
            <w:pPr>
              <w:spacing w:after="20"/>
              <w:ind w:left="20"/>
              <w:jc w:val="both"/>
            </w:pPr>
            <w:r>
              <w:rPr>
                <w:rFonts w:ascii="Times New Roman"/>
                <w:b w:val="false"/>
                <w:i w:val="false"/>
                <w:color w:val="000000"/>
                <w:sz w:val="20"/>
              </w:rPr>
              <w:t>
Тірек-қимыл аппараты бұзылған адамдар үшін (ТҚА):</w:t>
            </w:r>
          </w:p>
          <w:p>
            <w:pPr>
              <w:spacing w:after="20"/>
              <w:ind w:left="20"/>
              <w:jc w:val="both"/>
            </w:pPr>
            <w:r>
              <w:rPr>
                <w:rFonts w:ascii="Times New Roman"/>
                <w:b w:val="false"/>
                <w:i w:val="false"/>
                <w:color w:val="000000"/>
                <w:sz w:val="20"/>
              </w:rPr>
              <w:t>
• Макивара мен лаптар – отырып немесе сүйеніп қолдануға бейімделген.</w:t>
            </w:r>
          </w:p>
          <w:p>
            <w:pPr>
              <w:spacing w:after="20"/>
              <w:ind w:left="20"/>
              <w:jc w:val="both"/>
            </w:pPr>
            <w:r>
              <w:rPr>
                <w:rFonts w:ascii="Times New Roman"/>
                <w:b w:val="false"/>
                <w:i w:val="false"/>
                <w:color w:val="000000"/>
                <w:sz w:val="20"/>
              </w:rPr>
              <w:t>
• Бокс қаптары – биіктігі реттелетін.</w:t>
            </w:r>
          </w:p>
          <w:p>
            <w:pPr>
              <w:spacing w:after="20"/>
              <w:ind w:left="20"/>
              <w:jc w:val="both"/>
            </w:pPr>
            <w:r>
              <w:rPr>
                <w:rFonts w:ascii="Times New Roman"/>
                <w:b w:val="false"/>
                <w:i w:val="false"/>
                <w:color w:val="000000"/>
                <w:sz w:val="20"/>
              </w:rPr>
              <w:t>
• Серпімді ленталар немесе салмақтар – бейімделген жаттығулар мен бұлшықет күшін дамыту үшін.</w:t>
            </w:r>
          </w:p>
          <w:p>
            <w:pPr>
              <w:spacing w:after="20"/>
              <w:ind w:left="20"/>
              <w:jc w:val="both"/>
            </w:pPr>
            <w:r>
              <w:rPr>
                <w:rFonts w:ascii="Times New Roman"/>
                <w:b w:val="false"/>
                <w:i w:val="false"/>
                <w:color w:val="000000"/>
                <w:sz w:val="20"/>
              </w:rPr>
              <w:t>
• Қолдаушы құралдар (тіреуіштер, тұтқалар, арнайы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p>
            <w:pPr>
              <w:spacing w:after="20"/>
              <w:ind w:left="20"/>
              <w:jc w:val="both"/>
            </w:pPr>
            <w:r>
              <w:rPr>
                <w:rFonts w:ascii="Times New Roman"/>
                <w:b w:val="false"/>
                <w:i w:val="false"/>
                <w:color w:val="000000"/>
                <w:sz w:val="20"/>
              </w:rPr>
              <w:t>
Таеквондо (WTF) [МШ:есту қабілеті нашар]</w:t>
            </w:r>
          </w:p>
          <w:p>
            <w:pPr>
              <w:spacing w:after="20"/>
              <w:ind w:left="20"/>
              <w:jc w:val="both"/>
            </w:pPr>
            <w:r>
              <w:rPr>
                <w:rFonts w:ascii="Times New Roman"/>
                <w:b w:val="false"/>
                <w:i w:val="false"/>
                <w:color w:val="000000"/>
                <w:sz w:val="20"/>
              </w:rPr>
              <w:t>
Таеквондо бейімделген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 Татами немесе спорттық төсеніштер, амортизация үшін қалыңдығы 2,5-4 см.</w:t>
            </w:r>
          </w:p>
          <w:p>
            <w:pPr>
              <w:spacing w:after="20"/>
              <w:ind w:left="20"/>
              <w:jc w:val="both"/>
            </w:pPr>
            <w:r>
              <w:rPr>
                <w:rFonts w:ascii="Times New Roman"/>
                <w:b w:val="false"/>
                <w:i w:val="false"/>
                <w:color w:val="000000"/>
                <w:sz w:val="20"/>
              </w:rPr>
              <w:t>
* Желдету: Қарқынды жаттығулар үшін жақсы ауа айналымы.</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өзін-өзі бақылау үшін.</w:t>
            </w:r>
          </w:p>
          <w:p>
            <w:pPr>
              <w:spacing w:after="20"/>
              <w:ind w:left="20"/>
              <w:jc w:val="both"/>
            </w:pPr>
            <w:r>
              <w:rPr>
                <w:rFonts w:ascii="Times New Roman"/>
                <w:b w:val="false"/>
                <w:i w:val="false"/>
                <w:color w:val="000000"/>
                <w:sz w:val="20"/>
              </w:rPr>
              <w:t>
• Қол жетімділік: пандустар, инклюзивті топтарға арналған кең есіктер.</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Табандар: Аяқпен жасалған соққыларды жаттықтыру үшін.</w:t>
            </w:r>
          </w:p>
          <w:p>
            <w:pPr>
              <w:spacing w:after="20"/>
              <w:ind w:left="20"/>
              <w:jc w:val="both"/>
            </w:pPr>
            <w:r>
              <w:rPr>
                <w:rFonts w:ascii="Times New Roman"/>
                <w:b w:val="false"/>
                <w:i w:val="false"/>
                <w:color w:val="000000"/>
                <w:sz w:val="20"/>
              </w:rPr>
              <w:t>
* Бокс сөмкелері: Күш пен дәлдік үшін.</w:t>
            </w:r>
          </w:p>
          <w:p>
            <w:pPr>
              <w:spacing w:after="20"/>
              <w:ind w:left="20"/>
              <w:jc w:val="both"/>
            </w:pPr>
            <w:r>
              <w:rPr>
                <w:rFonts w:ascii="Times New Roman"/>
                <w:b w:val="false"/>
                <w:i w:val="false"/>
                <w:color w:val="000000"/>
                <w:sz w:val="20"/>
              </w:rPr>
              <w:t>
* Макивара: Соққы жастықтары.</w:t>
            </w:r>
          </w:p>
          <w:p>
            <w:pPr>
              <w:spacing w:after="20"/>
              <w:ind w:left="20"/>
              <w:jc w:val="both"/>
            </w:pPr>
            <w:r>
              <w:rPr>
                <w:rFonts w:ascii="Times New Roman"/>
                <w:b w:val="false"/>
                <w:i w:val="false"/>
                <w:color w:val="000000"/>
                <w:sz w:val="20"/>
              </w:rPr>
              <w:t>
Көру қабілеті шектеулі адамдар үшін:</w:t>
            </w:r>
          </w:p>
          <w:p>
            <w:pPr>
              <w:spacing w:after="20"/>
              <w:ind w:left="20"/>
              <w:jc w:val="both"/>
            </w:pPr>
            <w:r>
              <w:rPr>
                <w:rFonts w:ascii="Times New Roman"/>
                <w:b w:val="false"/>
                <w:i w:val="false"/>
                <w:color w:val="000000"/>
                <w:sz w:val="20"/>
              </w:rPr>
              <w:t>
• Лаптар мен макивара — бағдарлау үшін контрастты аймақтармен.</w:t>
            </w:r>
          </w:p>
          <w:p>
            <w:pPr>
              <w:spacing w:after="20"/>
              <w:ind w:left="20"/>
              <w:jc w:val="both"/>
            </w:pPr>
            <w:r>
              <w:rPr>
                <w:rFonts w:ascii="Times New Roman"/>
                <w:b w:val="false"/>
                <w:i w:val="false"/>
                <w:color w:val="000000"/>
                <w:sz w:val="20"/>
              </w:rPr>
              <w:t>
• Бокс қаптары — ашық түсті нысандармен.</w:t>
            </w:r>
          </w:p>
          <w:p>
            <w:pPr>
              <w:spacing w:after="20"/>
              <w:ind w:left="20"/>
              <w:jc w:val="both"/>
            </w:pPr>
            <w:r>
              <w:rPr>
                <w:rFonts w:ascii="Times New Roman"/>
                <w:b w:val="false"/>
                <w:i w:val="false"/>
                <w:color w:val="000000"/>
                <w:sz w:val="20"/>
              </w:rPr>
              <w:t>
• Едендегі визуалды маркерлер (ашық түсті ленталар, белгілер).</w:t>
            </w:r>
          </w:p>
          <w:p>
            <w:pPr>
              <w:spacing w:after="20"/>
              <w:ind w:left="20"/>
              <w:jc w:val="both"/>
            </w:pPr>
            <w:r>
              <w:rPr>
                <w:rFonts w:ascii="Times New Roman"/>
                <w:b w:val="false"/>
                <w:i w:val="false"/>
                <w:color w:val="000000"/>
                <w:sz w:val="20"/>
              </w:rPr>
              <w:t>
Есту қабілеті шектеулі адамдар үшін:</w:t>
            </w:r>
          </w:p>
          <w:p>
            <w:pPr>
              <w:spacing w:after="20"/>
              <w:ind w:left="20"/>
              <w:jc w:val="both"/>
            </w:pPr>
            <w:r>
              <w:rPr>
                <w:rFonts w:ascii="Times New Roman"/>
                <w:b w:val="false"/>
                <w:i w:val="false"/>
                <w:color w:val="000000"/>
                <w:sz w:val="20"/>
              </w:rPr>
              <w:t>
• Лаптар, макивара және бокс қаптары — визуалды түрде ерекшеленген аймақтармен.</w:t>
            </w:r>
          </w:p>
          <w:p>
            <w:pPr>
              <w:spacing w:after="20"/>
              <w:ind w:left="20"/>
              <w:jc w:val="both"/>
            </w:pPr>
            <w:r>
              <w:rPr>
                <w:rFonts w:ascii="Times New Roman"/>
                <w:b w:val="false"/>
                <w:i w:val="false"/>
                <w:color w:val="000000"/>
                <w:sz w:val="20"/>
              </w:rPr>
              <w:t>
• Визуалды сигналдар (ленталар, түсті белгілер) — жаттығуды бастау/тоқтату үшін.</w:t>
            </w:r>
          </w:p>
          <w:p>
            <w:pPr>
              <w:spacing w:after="20"/>
              <w:ind w:left="20"/>
              <w:jc w:val="both"/>
            </w:pPr>
            <w:r>
              <w:rPr>
                <w:rFonts w:ascii="Times New Roman"/>
                <w:b w:val="false"/>
                <w:i w:val="false"/>
                <w:color w:val="000000"/>
                <w:sz w:val="20"/>
              </w:rPr>
              <w:t>
Тірек-қимыл аппараты бұзылған адамдар үшін:</w:t>
            </w:r>
          </w:p>
          <w:p>
            <w:pPr>
              <w:spacing w:after="20"/>
              <w:ind w:left="20"/>
              <w:jc w:val="both"/>
            </w:pPr>
            <w:r>
              <w:rPr>
                <w:rFonts w:ascii="Times New Roman"/>
                <w:b w:val="false"/>
                <w:i w:val="false"/>
                <w:color w:val="000000"/>
                <w:sz w:val="20"/>
              </w:rPr>
              <w:t>
• Лаптар мен макивара — отырып немесе тіреу арқылы жұмыс істеуге бейімделген.</w:t>
            </w:r>
          </w:p>
          <w:p>
            <w:pPr>
              <w:spacing w:after="20"/>
              <w:ind w:left="20"/>
              <w:jc w:val="both"/>
            </w:pPr>
            <w:r>
              <w:rPr>
                <w:rFonts w:ascii="Times New Roman"/>
                <w:b w:val="false"/>
                <w:i w:val="false"/>
                <w:color w:val="000000"/>
                <w:sz w:val="20"/>
              </w:rPr>
              <w:t>
• Бокс қаптары — биіктігі реттелетін.</w:t>
            </w:r>
          </w:p>
          <w:p>
            <w:pPr>
              <w:spacing w:after="20"/>
              <w:ind w:left="20"/>
              <w:jc w:val="both"/>
            </w:pPr>
            <w:r>
              <w:rPr>
                <w:rFonts w:ascii="Times New Roman"/>
                <w:b w:val="false"/>
                <w:i w:val="false"/>
                <w:color w:val="000000"/>
                <w:sz w:val="20"/>
              </w:rPr>
              <w:t>
• Қолдаушы құралдар, жұмсақ жастықтар — бейімделген жаттығуларға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Спорттық төсеніштер, амортизациялағыш жабыны бар ринг, қалыңдығы 2-4 см.</w:t>
            </w:r>
          </w:p>
          <w:p>
            <w:pPr>
              <w:spacing w:after="20"/>
              <w:ind w:left="20"/>
              <w:jc w:val="both"/>
            </w:pPr>
            <w:r>
              <w:rPr>
                <w:rFonts w:ascii="Times New Roman"/>
                <w:b w:val="false"/>
                <w:i w:val="false"/>
                <w:color w:val="000000"/>
                <w:sz w:val="20"/>
              </w:rPr>
              <w:t>
* Желдету: Қарқынды жүктемелер кезінде жайлылық үшін күшті.</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Айналар: Техниканы қолдануға арналған қабырғаларда.</w:t>
            </w:r>
          </w:p>
          <w:p>
            <w:pPr>
              <w:spacing w:after="20"/>
              <w:ind w:left="20"/>
              <w:jc w:val="both"/>
            </w:pPr>
            <w:r>
              <w:rPr>
                <w:rFonts w:ascii="Times New Roman"/>
                <w:b w:val="false"/>
                <w:i w:val="false"/>
                <w:color w:val="000000"/>
                <w:sz w:val="20"/>
              </w:rPr>
              <w:t>
* Қауіпсіздік: қабырғалар бойымен 1-2 м бос кеңістік, өткір бұрыштардың болмауы.</w:t>
            </w:r>
          </w:p>
          <w:p>
            <w:pPr>
              <w:spacing w:after="20"/>
              <w:ind w:left="20"/>
              <w:jc w:val="both"/>
            </w:pPr>
            <w:r>
              <w:rPr>
                <w:rFonts w:ascii="Times New Roman"/>
                <w:b w:val="false"/>
                <w:i w:val="false"/>
                <w:color w:val="000000"/>
                <w:sz w:val="20"/>
              </w:rPr>
              <w:t>
* Ринг: Спаррингке арналған стандартты бокс рингі (арқан ішінде 5 м x 5 м немесе 6 м x 6 м).</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Бокс сөмкелері: Соққыға арналған ауыр (40-70 кг) 6-8 дана</w:t>
            </w:r>
          </w:p>
          <w:p>
            <w:pPr>
              <w:spacing w:after="20"/>
              <w:ind w:left="20"/>
              <w:jc w:val="both"/>
            </w:pPr>
            <w:r>
              <w:rPr>
                <w:rFonts w:ascii="Times New Roman"/>
                <w:b w:val="false"/>
                <w:i w:val="false"/>
                <w:color w:val="000000"/>
                <w:sz w:val="20"/>
              </w:rPr>
              <w:t>
* Тұлыптар: Жылдамдық пен реакция үшін пневматикалық немесе еден үстілік.</w:t>
            </w:r>
          </w:p>
          <w:p>
            <w:pPr>
              <w:spacing w:after="20"/>
              <w:ind w:left="20"/>
              <w:jc w:val="both"/>
            </w:pPr>
            <w:r>
              <w:rPr>
                <w:rFonts w:ascii="Times New Roman"/>
                <w:b w:val="false"/>
                <w:i w:val="false"/>
                <w:color w:val="000000"/>
                <w:sz w:val="20"/>
              </w:rPr>
              <w:t>
* Табандар: Дәлдік пен комбинацияларды жаттықтыру үшін.</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Қосымша: Раундтарға арналған таймерлер (3 минут), гантельдер, салмақтар, "көлеңкемен күреске" арналған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p>
            <w:pPr>
              <w:spacing w:after="20"/>
              <w:ind w:left="20"/>
              <w:jc w:val="both"/>
            </w:pPr>
            <w:r>
              <w:rPr>
                <w:rFonts w:ascii="Times New Roman"/>
                <w:b w:val="false"/>
                <w:i w:val="false"/>
                <w:color w:val="000000"/>
                <w:sz w:val="20"/>
              </w:rPr>
              <w:t>
Еркін күрес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жүктемелерге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Манекендер: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бастау/тоқтатуға арналған жарық индикаторлар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p>
            <w:pPr>
              <w:spacing w:after="20"/>
              <w:ind w:left="20"/>
              <w:jc w:val="both"/>
            </w:pPr>
            <w:r>
              <w:rPr>
                <w:rFonts w:ascii="Times New Roman"/>
                <w:b w:val="false"/>
                <w:i w:val="false"/>
                <w:color w:val="000000"/>
                <w:sz w:val="20"/>
              </w:rPr>
              <w:t>
Грек-рим күресі [МШ: есту қабілеті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Ауданы: кемінде 100-150 м2.</w:t>
            </w:r>
          </w:p>
          <w:p>
            <w:pPr>
              <w:spacing w:after="20"/>
              <w:ind w:left="20"/>
              <w:jc w:val="both"/>
            </w:pPr>
            <w:r>
              <w:rPr>
                <w:rFonts w:ascii="Times New Roman"/>
                <w:b w:val="false"/>
                <w:i w:val="false"/>
                <w:color w:val="000000"/>
                <w:sz w:val="20"/>
              </w:rPr>
              <w:t>
* Жабыны: Күрес кілемі (қалыңдығы 4-5 см).</w:t>
            </w:r>
          </w:p>
          <w:p>
            <w:pPr>
              <w:spacing w:after="20"/>
              <w:ind w:left="20"/>
              <w:jc w:val="both"/>
            </w:pPr>
            <w:r>
              <w:rPr>
                <w:rFonts w:ascii="Times New Roman"/>
                <w:b w:val="false"/>
                <w:i w:val="false"/>
                <w:color w:val="000000"/>
                <w:sz w:val="20"/>
              </w:rPr>
              <w:t>
* Желдету: Күшті,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жарқылсыз.</w:t>
            </w:r>
          </w:p>
          <w:p>
            <w:pPr>
              <w:spacing w:after="20"/>
              <w:ind w:left="20"/>
              <w:jc w:val="both"/>
            </w:pPr>
            <w:r>
              <w:rPr>
                <w:rFonts w:ascii="Times New Roman"/>
                <w:b w:val="false"/>
                <w:i w:val="false"/>
                <w:color w:val="000000"/>
                <w:sz w:val="20"/>
              </w:rPr>
              <w:t>
* Қауіпсіздік: Өткір бұрыштардың болмауы.</w:t>
            </w:r>
          </w:p>
          <w:p>
            <w:pPr>
              <w:spacing w:after="20"/>
              <w:ind w:left="20"/>
              <w:jc w:val="both"/>
            </w:pPr>
            <w:r>
              <w:rPr>
                <w:rFonts w:ascii="Times New Roman"/>
                <w:b w:val="false"/>
                <w:i w:val="false"/>
                <w:color w:val="000000"/>
                <w:sz w:val="20"/>
              </w:rPr>
              <w:t>
• Қосымша: Киім ауыстыратын бөлмелер, душ бөлмелері, демалыс аймағы.</w:t>
            </w:r>
          </w:p>
          <w:p>
            <w:pPr>
              <w:spacing w:after="20"/>
              <w:ind w:left="20"/>
              <w:jc w:val="both"/>
            </w:pPr>
            <w:r>
              <w:rPr>
                <w:rFonts w:ascii="Times New Roman"/>
                <w:b w:val="false"/>
                <w:i w:val="false"/>
                <w:color w:val="000000"/>
                <w:sz w:val="20"/>
              </w:rPr>
              <w:t>
* Құрал-жабдық:</w:t>
            </w:r>
          </w:p>
          <w:p>
            <w:pPr>
              <w:spacing w:after="20"/>
              <w:ind w:left="20"/>
              <w:jc w:val="both"/>
            </w:pPr>
            <w:r>
              <w:rPr>
                <w:rFonts w:ascii="Times New Roman"/>
                <w:b w:val="false"/>
                <w:i w:val="false"/>
                <w:color w:val="000000"/>
                <w:sz w:val="20"/>
              </w:rPr>
              <w:t>
• Киім: Күрес трикосы, күрес аяқ киімі (тобықты қорғайтын жұмсақ аяқ киім).</w:t>
            </w:r>
          </w:p>
          <w:p>
            <w:pPr>
              <w:spacing w:after="20"/>
              <w:ind w:left="20"/>
              <w:jc w:val="both"/>
            </w:pPr>
            <w:r>
              <w:rPr>
                <w:rFonts w:ascii="Times New Roman"/>
                <w:b w:val="false"/>
                <w:i w:val="false"/>
                <w:color w:val="000000"/>
                <w:sz w:val="20"/>
              </w:rPr>
              <w:t>
* Қорғау:</w:t>
            </w:r>
          </w:p>
          <w:p>
            <w:pPr>
              <w:spacing w:after="20"/>
              <w:ind w:left="20"/>
              <w:jc w:val="both"/>
            </w:pPr>
            <w:r>
              <w:rPr>
                <w:rFonts w:ascii="Times New Roman"/>
                <w:b w:val="false"/>
                <w:i w:val="false"/>
                <w:color w:val="000000"/>
                <w:sz w:val="20"/>
              </w:rPr>
              <w:t>
* Тізеқаптар: Партерде жұмыс істегенде қорғау үшін.</w:t>
            </w:r>
          </w:p>
          <w:p>
            <w:pPr>
              <w:spacing w:after="20"/>
              <w:ind w:left="20"/>
              <w:jc w:val="both"/>
            </w:pPr>
            <w:r>
              <w:rPr>
                <w:rFonts w:ascii="Times New Roman"/>
                <w:b w:val="false"/>
                <w:i w:val="false"/>
                <w:color w:val="000000"/>
                <w:sz w:val="20"/>
              </w:rPr>
              <w:t>
• Құлақ қорғағыштары: Құлақ жарақаттарының (гематомалардың) алдын алу үшін .</w:t>
            </w:r>
          </w:p>
          <w:p>
            <w:pPr>
              <w:spacing w:after="20"/>
              <w:ind w:left="20"/>
              <w:jc w:val="both"/>
            </w:pPr>
            <w:r>
              <w:rPr>
                <w:rFonts w:ascii="Times New Roman"/>
                <w:b w:val="false"/>
                <w:i w:val="false"/>
                <w:color w:val="000000"/>
                <w:sz w:val="20"/>
              </w:rPr>
              <w:t>
*Белтартпа: Шапты қорғау үшін.</w:t>
            </w:r>
          </w:p>
          <w:p>
            <w:pPr>
              <w:spacing w:after="20"/>
              <w:ind w:left="20"/>
              <w:jc w:val="both"/>
            </w:pPr>
            <w:r>
              <w:rPr>
                <w:rFonts w:ascii="Times New Roman"/>
                <w:b w:val="false"/>
                <w:i w:val="false"/>
                <w:color w:val="000000"/>
                <w:sz w:val="20"/>
              </w:rPr>
              <w:t>
• Жаттығулық:</w:t>
            </w:r>
          </w:p>
          <w:p>
            <w:pPr>
              <w:spacing w:after="20"/>
              <w:ind w:left="20"/>
              <w:jc w:val="both"/>
            </w:pPr>
            <w:r>
              <w:rPr>
                <w:rFonts w:ascii="Times New Roman"/>
                <w:b w:val="false"/>
                <w:i w:val="false"/>
                <w:color w:val="000000"/>
                <w:sz w:val="20"/>
              </w:rPr>
              <w:t>
* Манекендер: Лақтыру жаттығуларына арналған күрес қуыршақтары.</w:t>
            </w:r>
          </w:p>
          <w:p>
            <w:pPr>
              <w:spacing w:after="20"/>
              <w:ind w:left="20"/>
              <w:jc w:val="both"/>
            </w:pPr>
            <w:r>
              <w:rPr>
                <w:rFonts w:ascii="Times New Roman"/>
                <w:b w:val="false"/>
                <w:i w:val="false"/>
                <w:color w:val="000000"/>
                <w:sz w:val="20"/>
              </w:rPr>
              <w:t>
* Секірмежіптер: бой қыздыру және төзімділікке арналған.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 Есту бойынша МШ үшін: Көрнекі маркерлер (жарқын сызықтар, кілемдегі таспалар), сигнал жалаушалары немесе бастау/тоқтату жарық индикаторлары.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Ауданы: 100-150 м² кем емес.</w:t>
            </w:r>
          </w:p>
          <w:p>
            <w:pPr>
              <w:spacing w:after="20"/>
              <w:ind w:left="20"/>
              <w:jc w:val="both"/>
            </w:pPr>
            <w:r>
              <w:rPr>
                <w:rFonts w:ascii="Times New Roman"/>
                <w:b w:val="false"/>
                <w:i w:val="false"/>
                <w:color w:val="000000"/>
                <w:sz w:val="20"/>
              </w:rPr>
              <w:t>
• Жабын: Күрес кілемі (қалыңдығы 4-5 см).</w:t>
            </w:r>
          </w:p>
          <w:p>
            <w:pPr>
              <w:spacing w:after="20"/>
              <w:ind w:left="20"/>
              <w:jc w:val="both"/>
            </w:pPr>
            <w:r>
              <w:rPr>
                <w:rFonts w:ascii="Times New Roman"/>
                <w:b w:val="false"/>
                <w:i w:val="false"/>
                <w:color w:val="000000"/>
                <w:sz w:val="20"/>
              </w:rPr>
              <w:t>
• Желдету: Мықты, қарқынды жаттығуларға арналған.</w:t>
            </w:r>
          </w:p>
          <w:p>
            <w:pPr>
              <w:spacing w:after="20"/>
              <w:ind w:left="20"/>
              <w:jc w:val="both"/>
            </w:pPr>
            <w:r>
              <w:rPr>
                <w:rFonts w:ascii="Times New Roman"/>
                <w:b w:val="false"/>
                <w:i w:val="false"/>
                <w:color w:val="000000"/>
                <w:sz w:val="20"/>
              </w:rPr>
              <w:t>
• Жарықтандыру: Жарқын, біркелкі, шағылысусыз.</w:t>
            </w:r>
          </w:p>
          <w:p>
            <w:pPr>
              <w:spacing w:after="20"/>
              <w:ind w:left="20"/>
              <w:jc w:val="both"/>
            </w:pPr>
            <w:r>
              <w:rPr>
                <w:rFonts w:ascii="Times New Roman"/>
                <w:b w:val="false"/>
                <w:i w:val="false"/>
                <w:color w:val="000000"/>
                <w:sz w:val="20"/>
              </w:rPr>
              <w:t>
• Қауіпсіздік: Өткір бұрышсыз.</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Манекен: лақтыру мен техниканы жаттықтыруға арналған күрес қуыршақтары.</w:t>
            </w:r>
          </w:p>
          <w:p>
            <w:pPr>
              <w:spacing w:after="20"/>
              <w:ind w:left="20"/>
              <w:jc w:val="both"/>
            </w:pPr>
            <w:r>
              <w:rPr>
                <w:rFonts w:ascii="Times New Roman"/>
                <w:b w:val="false"/>
                <w:i w:val="false"/>
                <w:color w:val="000000"/>
                <w:sz w:val="20"/>
              </w:rPr>
              <w:t>
• Секiрмежіп: Денені қыздыру және төзімділік үшін.</w:t>
            </w:r>
          </w:p>
          <w:p>
            <w:pPr>
              <w:spacing w:after="20"/>
              <w:ind w:left="20"/>
              <w:jc w:val="both"/>
            </w:pPr>
            <w:r>
              <w:rPr>
                <w:rFonts w:ascii="Times New Roman"/>
                <w:b w:val="false"/>
                <w:i w:val="false"/>
                <w:color w:val="000000"/>
                <w:sz w:val="20"/>
              </w:rPr>
              <w:t>
• Гантельдер, штангалар: Күш жаттығуларына арналған.</w:t>
            </w:r>
          </w:p>
          <w:p>
            <w:pPr>
              <w:spacing w:after="20"/>
              <w:ind w:left="20"/>
              <w:jc w:val="both"/>
            </w:pPr>
            <w:r>
              <w:rPr>
                <w:rFonts w:ascii="Times New Roman"/>
                <w:b w:val="false"/>
                <w:i w:val="false"/>
                <w:color w:val="000000"/>
                <w:sz w:val="20"/>
              </w:rPr>
              <w:t xml:space="preserve">
• Қосымшалар: Уақытты өлшеуге арналған таймер, кілемдегі маркерлер (мысалы, шеңберді белгілеу үшін жарқын ленталар).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p>
            <w:pPr>
              <w:spacing w:after="20"/>
              <w:ind w:left="20"/>
              <w:jc w:val="both"/>
            </w:pPr>
            <w:r>
              <w:rPr>
                <w:rFonts w:ascii="Times New Roman"/>
                <w:b w:val="false"/>
                <w:i w:val="false"/>
                <w:color w:val="000000"/>
                <w:sz w:val="20"/>
              </w:rPr>
              <w:t>
Шахмат [МШ: көру қабілеті нашар]</w:t>
            </w:r>
          </w:p>
          <w:p>
            <w:pPr>
              <w:spacing w:after="20"/>
              <w:ind w:left="20"/>
              <w:jc w:val="both"/>
            </w:pPr>
            <w:r>
              <w:rPr>
                <w:rFonts w:ascii="Times New Roman"/>
                <w:b w:val="false"/>
                <w:i w:val="false"/>
                <w:color w:val="000000"/>
                <w:sz w:val="20"/>
              </w:rPr>
              <w:t>
Шахмат [МШ: есту қабілеті нашар]</w:t>
            </w:r>
          </w:p>
          <w:p>
            <w:pPr>
              <w:spacing w:after="20"/>
              <w:ind w:left="20"/>
              <w:jc w:val="both"/>
            </w:pPr>
            <w:r>
              <w:rPr>
                <w:rFonts w:ascii="Times New Roman"/>
                <w:b w:val="false"/>
                <w:i w:val="false"/>
                <w:color w:val="000000"/>
                <w:sz w:val="20"/>
              </w:rPr>
              <w:t>
Шахмат [МШ: ТҚА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Орынжай ауданы: 1 балаға 1,5 шаршы метрден бастап жұмыс алаңы</w:t>
            </w:r>
          </w:p>
          <w:p>
            <w:pPr>
              <w:spacing w:after="20"/>
              <w:ind w:left="20"/>
              <w:jc w:val="both"/>
            </w:pPr>
            <w:r>
              <w:rPr>
                <w:rFonts w:ascii="Times New Roman"/>
                <w:b w:val="false"/>
                <w:i w:val="false"/>
                <w:color w:val="000000"/>
                <w:sz w:val="20"/>
              </w:rPr>
              <w:t>
• Еден жабыны: Тегіс еден, кілемсіз, мүгедектер арбасына арналған (ТҚА на арналған).</w:t>
            </w:r>
          </w:p>
          <w:p>
            <w:pPr>
              <w:spacing w:after="20"/>
              <w:ind w:left="20"/>
              <w:jc w:val="both"/>
            </w:pPr>
            <w:r>
              <w:rPr>
                <w:rFonts w:ascii="Times New Roman"/>
                <w:b w:val="false"/>
                <w:i w:val="false"/>
                <w:color w:val="000000"/>
                <w:sz w:val="20"/>
              </w:rPr>
              <w:t>
• Жарықтандыру: Жарқын, шағылысусыз, көру қабілеті нашар адамдарға арналған.</w:t>
            </w:r>
          </w:p>
          <w:p>
            <w:pPr>
              <w:spacing w:after="20"/>
              <w:ind w:left="20"/>
              <w:jc w:val="both"/>
            </w:pPr>
            <w:r>
              <w:rPr>
                <w:rFonts w:ascii="Times New Roman"/>
                <w:b w:val="false"/>
                <w:i w:val="false"/>
                <w:color w:val="000000"/>
                <w:sz w:val="20"/>
              </w:rPr>
              <w:t>
• Желдету: Жақсы, жайлылық үшін.</w:t>
            </w:r>
          </w:p>
          <w:p>
            <w:pPr>
              <w:spacing w:after="20"/>
              <w:ind w:left="20"/>
              <w:jc w:val="both"/>
            </w:pPr>
            <w:r>
              <w:rPr>
                <w:rFonts w:ascii="Times New Roman"/>
                <w:b w:val="false"/>
                <w:i w:val="false"/>
                <w:color w:val="000000"/>
                <w:sz w:val="20"/>
              </w:rPr>
              <w:t>
• Айналар: Міндетті емес, бірақ жаттықтырушы бақылау үшін пайдалы.</w:t>
            </w:r>
          </w:p>
          <w:p>
            <w:pPr>
              <w:spacing w:after="20"/>
              <w:ind w:left="20"/>
              <w:jc w:val="both"/>
            </w:pPr>
            <w:r>
              <w:rPr>
                <w:rFonts w:ascii="Times New Roman"/>
                <w:b w:val="false"/>
                <w:i w:val="false"/>
                <w:color w:val="000000"/>
                <w:sz w:val="20"/>
              </w:rPr>
              <w:t xml:space="preserve">
• Қол жетімділік: Пандустар, ТҚА на арналған кең есіктер. </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Тақтасы: 40x40 см, классикалық 8x8 жасушалар.</w:t>
            </w:r>
          </w:p>
          <w:p>
            <w:pPr>
              <w:spacing w:after="20"/>
              <w:ind w:left="20"/>
              <w:jc w:val="both"/>
            </w:pPr>
            <w:r>
              <w:rPr>
                <w:rFonts w:ascii="Times New Roman"/>
                <w:b w:val="false"/>
                <w:i w:val="false"/>
                <w:color w:val="000000"/>
                <w:sz w:val="20"/>
              </w:rPr>
              <w:t>
• Пішіндер: Стандартты, ағаш немесе пластикалық.</w:t>
            </w:r>
          </w:p>
          <w:p>
            <w:pPr>
              <w:spacing w:after="20"/>
              <w:ind w:left="20"/>
              <w:jc w:val="both"/>
            </w:pPr>
            <w:r>
              <w:rPr>
                <w:rFonts w:ascii="Times New Roman"/>
                <w:b w:val="false"/>
                <w:i w:val="false"/>
                <w:color w:val="000000"/>
                <w:sz w:val="20"/>
              </w:rPr>
              <w:t>
• Сағат: Шахматқа арналған, таймермен.</w:t>
            </w:r>
          </w:p>
          <w:p>
            <w:pPr>
              <w:spacing w:after="20"/>
              <w:ind w:left="20"/>
              <w:jc w:val="both"/>
            </w:pPr>
            <w:r>
              <w:rPr>
                <w:rFonts w:ascii="Times New Roman"/>
                <w:b w:val="false"/>
                <w:i w:val="false"/>
                <w:color w:val="000000"/>
                <w:sz w:val="20"/>
              </w:rPr>
              <w:t>
Көру қабілеті шектеулі адамдар үшін:</w:t>
            </w:r>
          </w:p>
          <w:p>
            <w:pPr>
              <w:spacing w:after="20"/>
              <w:ind w:left="20"/>
              <w:jc w:val="both"/>
            </w:pPr>
            <w:r>
              <w:rPr>
                <w:rFonts w:ascii="Times New Roman"/>
                <w:b w:val="false"/>
                <w:i w:val="false"/>
                <w:color w:val="000000"/>
                <w:sz w:val="20"/>
              </w:rPr>
              <w:t>
• Тактильді шахмат тақтасы: қара шаршылар ақтарға қарағанда биіктеу, фигураларға арналған тесіктері бар.</w:t>
            </w:r>
          </w:p>
          <w:p>
            <w:pPr>
              <w:spacing w:after="20"/>
              <w:ind w:left="20"/>
              <w:jc w:val="both"/>
            </w:pPr>
            <w:r>
              <w:rPr>
                <w:rFonts w:ascii="Times New Roman"/>
                <w:b w:val="false"/>
                <w:i w:val="false"/>
                <w:color w:val="000000"/>
                <w:sz w:val="20"/>
              </w:rPr>
              <w:t>
• Арнайы фигуралар: қара фигуралар — дөңес белгілермен, ақ фигуралар — тегіс.</w:t>
            </w:r>
          </w:p>
          <w:p>
            <w:pPr>
              <w:spacing w:after="20"/>
              <w:ind w:left="20"/>
              <w:jc w:val="both"/>
            </w:pPr>
            <w:r>
              <w:rPr>
                <w:rFonts w:ascii="Times New Roman"/>
                <w:b w:val="false"/>
                <w:i w:val="false"/>
                <w:color w:val="000000"/>
                <w:sz w:val="20"/>
              </w:rPr>
              <w:t>
• Шахмат сағаты — дауыс функциясымен және Брайль шрифтімен.</w:t>
            </w:r>
          </w:p>
          <w:p>
            <w:pPr>
              <w:spacing w:after="20"/>
              <w:ind w:left="20"/>
              <w:jc w:val="both"/>
            </w:pPr>
            <w:r>
              <w:rPr>
                <w:rFonts w:ascii="Times New Roman"/>
                <w:b w:val="false"/>
                <w:i w:val="false"/>
                <w:color w:val="000000"/>
                <w:sz w:val="20"/>
              </w:rPr>
              <w:t>
Есту қабілеті шектеулі адамдар үшін:</w:t>
            </w:r>
          </w:p>
          <w:p>
            <w:pPr>
              <w:spacing w:after="20"/>
              <w:ind w:left="20"/>
              <w:jc w:val="both"/>
            </w:pPr>
            <w:r>
              <w:rPr>
                <w:rFonts w:ascii="Times New Roman"/>
                <w:b w:val="false"/>
                <w:i w:val="false"/>
                <w:color w:val="000000"/>
                <w:sz w:val="20"/>
              </w:rPr>
              <w:t>
• Уақыттың визуалды индикаторлары: жалаушалар, сағаттағы жарық сигналдары.</w:t>
            </w:r>
          </w:p>
          <w:p>
            <w:pPr>
              <w:spacing w:after="20"/>
              <w:ind w:left="20"/>
              <w:jc w:val="both"/>
            </w:pPr>
            <w:r>
              <w:rPr>
                <w:rFonts w:ascii="Times New Roman"/>
                <w:b w:val="false"/>
                <w:i w:val="false"/>
                <w:color w:val="000000"/>
                <w:sz w:val="20"/>
              </w:rPr>
              <w:t>
Тірек-қимыл аппараты бұзылған адамдар үшін:</w:t>
            </w:r>
          </w:p>
          <w:p>
            <w:pPr>
              <w:spacing w:after="20"/>
              <w:ind w:left="20"/>
              <w:jc w:val="both"/>
            </w:pPr>
            <w:r>
              <w:rPr>
                <w:rFonts w:ascii="Times New Roman"/>
                <w:b w:val="false"/>
                <w:i w:val="false"/>
                <w:color w:val="000000"/>
                <w:sz w:val="20"/>
              </w:rPr>
              <w:t>
• Үлкейтілген немесе электронды шахмат тақтасы — басқаруға ыңғайлы.</w:t>
            </w:r>
          </w:p>
          <w:p>
            <w:pPr>
              <w:spacing w:after="20"/>
              <w:ind w:left="20"/>
              <w:jc w:val="both"/>
            </w:pPr>
            <w:r>
              <w:rPr>
                <w:rFonts w:ascii="Times New Roman"/>
                <w:b w:val="false"/>
                <w:i w:val="false"/>
                <w:color w:val="000000"/>
                <w:sz w:val="20"/>
              </w:rPr>
              <w:t>
• Ірі фигуралар — ұстауға оңай немесе цифрлық нұсқалар (планшетте немесе электронды тақтада).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p>
            <w:pPr>
              <w:spacing w:after="20"/>
              <w:ind w:left="20"/>
              <w:jc w:val="both"/>
            </w:pPr>
            <w:r>
              <w:rPr>
                <w:rFonts w:ascii="Times New Roman"/>
                <w:b w:val="false"/>
                <w:i w:val="false"/>
                <w:color w:val="000000"/>
                <w:sz w:val="20"/>
              </w:rPr>
              <w:t>
Жүзу [МШ: көру қабілеті нашар]</w:t>
            </w:r>
          </w:p>
          <w:p>
            <w:pPr>
              <w:spacing w:after="20"/>
              <w:ind w:left="20"/>
              <w:jc w:val="both"/>
            </w:pPr>
            <w:r>
              <w:rPr>
                <w:rFonts w:ascii="Times New Roman"/>
                <w:b w:val="false"/>
                <w:i w:val="false"/>
                <w:color w:val="000000"/>
                <w:sz w:val="20"/>
              </w:rPr>
              <w:t>
Жүзу [МШ: есту қабілеті нашар]</w:t>
            </w:r>
          </w:p>
          <w:p>
            <w:pPr>
              <w:spacing w:after="20"/>
              <w:ind w:left="20"/>
              <w:jc w:val="both"/>
            </w:pPr>
            <w:r>
              <w:rPr>
                <w:rFonts w:ascii="Times New Roman"/>
                <w:b w:val="false"/>
                <w:i w:val="false"/>
                <w:color w:val="000000"/>
                <w:sz w:val="20"/>
              </w:rPr>
              <w:t>
Жүзу [МШ: ТҚА бойынша]</w:t>
            </w:r>
          </w:p>
          <w:p>
            <w:pPr>
              <w:spacing w:after="20"/>
              <w:ind w:left="20"/>
              <w:jc w:val="both"/>
            </w:pPr>
            <w:r>
              <w:rPr>
                <w:rFonts w:ascii="Times New Roman"/>
                <w:b w:val="false"/>
                <w:i w:val="false"/>
                <w:color w:val="000000"/>
                <w:sz w:val="20"/>
              </w:rPr>
              <w:t>
Адаптивті жүзу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 Өлшемі: 25×8 м-ден (4-5 жолақ).</w:t>
            </w:r>
          </w:p>
          <w:p>
            <w:pPr>
              <w:spacing w:after="20"/>
              <w:ind w:left="20"/>
              <w:jc w:val="both"/>
            </w:pPr>
            <w:r>
              <w:rPr>
                <w:rFonts w:ascii="Times New Roman"/>
                <w:b w:val="false"/>
                <w:i w:val="false"/>
                <w:color w:val="000000"/>
                <w:sz w:val="20"/>
              </w:rPr>
              <w:t>
• Тереңдігі: 1,2-1,8 м жаңадан бастаушылар үшін қауіпсіз.</w:t>
            </w:r>
          </w:p>
          <w:p>
            <w:pPr>
              <w:spacing w:after="20"/>
              <w:ind w:left="20"/>
              <w:jc w:val="both"/>
            </w:pPr>
            <w:r>
              <w:rPr>
                <w:rFonts w:ascii="Times New Roman"/>
                <w:b w:val="false"/>
                <w:i w:val="false"/>
                <w:color w:val="000000"/>
                <w:sz w:val="20"/>
              </w:rPr>
              <w:t>
• Бассейннің айналасындағы жабын: сырғанауға қарсы.</w:t>
            </w:r>
          </w:p>
          <w:p>
            <w:pPr>
              <w:spacing w:after="20"/>
              <w:ind w:left="20"/>
              <w:jc w:val="both"/>
            </w:pPr>
            <w:r>
              <w:rPr>
                <w:rFonts w:ascii="Times New Roman"/>
                <w:b w:val="false"/>
                <w:i w:val="false"/>
                <w:color w:val="000000"/>
                <w:sz w:val="20"/>
              </w:rPr>
              <w:t>
• Судың температурасы: 26-28°C.</w:t>
            </w:r>
          </w:p>
          <w:p>
            <w:pPr>
              <w:spacing w:after="20"/>
              <w:ind w:left="20"/>
              <w:jc w:val="both"/>
            </w:pPr>
            <w:r>
              <w:rPr>
                <w:rFonts w:ascii="Times New Roman"/>
                <w:b w:val="false"/>
                <w:i w:val="false"/>
                <w:color w:val="000000"/>
                <w:sz w:val="20"/>
              </w:rPr>
              <w:t>
• Ауа температурасы: 27-29°C.</w:t>
            </w:r>
          </w:p>
          <w:p>
            <w:pPr>
              <w:spacing w:after="20"/>
              <w:ind w:left="20"/>
              <w:jc w:val="both"/>
            </w:pPr>
            <w:r>
              <w:rPr>
                <w:rFonts w:ascii="Times New Roman"/>
                <w:b w:val="false"/>
                <w:i w:val="false"/>
                <w:color w:val="000000"/>
                <w:sz w:val="20"/>
              </w:rPr>
              <w:t>
• Желдету: Сору-сыртқа шығару желдеткіш жүйесі.</w:t>
            </w:r>
          </w:p>
          <w:p>
            <w:pPr>
              <w:spacing w:after="20"/>
              <w:ind w:left="20"/>
              <w:jc w:val="both"/>
            </w:pPr>
            <w:r>
              <w:rPr>
                <w:rFonts w:ascii="Times New Roman"/>
                <w:b w:val="false"/>
                <w:i w:val="false"/>
                <w:color w:val="000000"/>
                <w:sz w:val="20"/>
              </w:rPr>
              <w:t xml:space="preserve">
• Жарықтандыру: Жарқын, шағылысусыз — әсіресе нашар көретіндер үшін маңызды. </w:t>
            </w:r>
          </w:p>
          <w:p>
            <w:pPr>
              <w:spacing w:after="20"/>
              <w:ind w:left="20"/>
              <w:jc w:val="both"/>
            </w:pPr>
            <w:r>
              <w:rPr>
                <w:rFonts w:ascii="Times New Roman"/>
                <w:b w:val="false"/>
                <w:i w:val="false"/>
                <w:color w:val="000000"/>
                <w:sz w:val="20"/>
              </w:rPr>
              <w:t>
• Қауіпсіздік:</w:t>
            </w:r>
          </w:p>
          <w:p>
            <w:pPr>
              <w:spacing w:after="20"/>
              <w:ind w:left="20"/>
              <w:jc w:val="both"/>
            </w:pPr>
            <w:r>
              <w:rPr>
                <w:rFonts w:ascii="Times New Roman"/>
                <w:b w:val="false"/>
                <w:i w:val="false"/>
                <w:color w:val="000000"/>
                <w:sz w:val="20"/>
              </w:rPr>
              <w:t>
o Кезекші медицина қызметкері</w:t>
            </w:r>
          </w:p>
          <w:p>
            <w:pPr>
              <w:spacing w:after="20"/>
              <w:ind w:left="20"/>
              <w:jc w:val="both"/>
            </w:pPr>
            <w:r>
              <w:rPr>
                <w:rFonts w:ascii="Times New Roman"/>
                <w:b w:val="false"/>
                <w:i w:val="false"/>
                <w:color w:val="000000"/>
                <w:sz w:val="20"/>
              </w:rPr>
              <w:t>
o Құтқарушы-нұсқаушы.</w:t>
            </w:r>
          </w:p>
          <w:p>
            <w:pPr>
              <w:spacing w:after="20"/>
              <w:ind w:left="20"/>
              <w:jc w:val="both"/>
            </w:pPr>
            <w:r>
              <w:rPr>
                <w:rFonts w:ascii="Times New Roman"/>
                <w:b w:val="false"/>
                <w:i w:val="false"/>
                <w:color w:val="000000"/>
                <w:sz w:val="20"/>
              </w:rPr>
              <w:t>
• Қол жетімділік:</w:t>
            </w:r>
          </w:p>
          <w:p>
            <w:pPr>
              <w:spacing w:after="20"/>
              <w:ind w:left="20"/>
              <w:jc w:val="both"/>
            </w:pPr>
            <w:r>
              <w:rPr>
                <w:rFonts w:ascii="Times New Roman"/>
                <w:b w:val="false"/>
                <w:i w:val="false"/>
                <w:color w:val="000000"/>
                <w:sz w:val="20"/>
              </w:rPr>
              <w:t>
o Пандустар, суға түсуге арналған лифт/Лифт,</w:t>
            </w:r>
          </w:p>
          <w:p>
            <w:pPr>
              <w:spacing w:after="20"/>
              <w:ind w:left="20"/>
              <w:jc w:val="both"/>
            </w:pPr>
            <w:r>
              <w:rPr>
                <w:rFonts w:ascii="Times New Roman"/>
                <w:b w:val="false"/>
                <w:i w:val="false"/>
                <w:color w:val="000000"/>
                <w:sz w:val="20"/>
              </w:rPr>
              <w:t>
o Кең жолдар мен киім ауыстыратын бөлмелер,</w:t>
            </w:r>
          </w:p>
          <w:p>
            <w:pPr>
              <w:spacing w:after="20"/>
              <w:ind w:left="20"/>
              <w:jc w:val="both"/>
            </w:pPr>
            <w:r>
              <w:rPr>
                <w:rFonts w:ascii="Times New Roman"/>
                <w:b w:val="false"/>
                <w:i w:val="false"/>
                <w:color w:val="000000"/>
                <w:sz w:val="20"/>
              </w:rPr>
              <w:t>
o Ұстайтын тұтқалары мен орындықтары бар душ кабиналары.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 Жүзуге арналған тақтайшалар, қанатқаптар, белдіктер, белбеулер.</w:t>
            </w:r>
          </w:p>
          <w:p>
            <w:pPr>
              <w:spacing w:after="20"/>
              <w:ind w:left="20"/>
              <w:jc w:val="both"/>
            </w:pPr>
            <w:r>
              <w:rPr>
                <w:rFonts w:ascii="Times New Roman"/>
                <w:b w:val="false"/>
                <w:i w:val="false"/>
                <w:color w:val="000000"/>
                <w:sz w:val="20"/>
              </w:rPr>
              <w:t>
• Арнайы көзілдірік, құлаққаптар.</w:t>
            </w:r>
          </w:p>
          <w:p>
            <w:pPr>
              <w:spacing w:after="20"/>
              <w:ind w:left="20"/>
              <w:jc w:val="both"/>
            </w:pPr>
            <w:r>
              <w:rPr>
                <w:rFonts w:ascii="Times New Roman"/>
                <w:b w:val="false"/>
                <w:i w:val="false"/>
                <w:color w:val="000000"/>
                <w:sz w:val="20"/>
              </w:rPr>
              <w:t>
• Суға арналған костюмдер мен қалпақшалар.</w:t>
            </w:r>
          </w:p>
          <w:p>
            <w:pPr>
              <w:spacing w:after="20"/>
              <w:ind w:left="20"/>
              <w:jc w:val="both"/>
            </w:pPr>
            <w:r>
              <w:rPr>
                <w:rFonts w:ascii="Times New Roman"/>
                <w:b w:val="false"/>
                <w:i w:val="false"/>
                <w:color w:val="000000"/>
                <w:sz w:val="20"/>
              </w:rPr>
              <w:t>
• Жаттықтырушы/көмекшінің судағы көмегі — көрсетілгендей.</w:t>
            </w:r>
          </w:p>
          <w:p>
            <w:pPr>
              <w:spacing w:after="20"/>
              <w:ind w:left="20"/>
              <w:jc w:val="both"/>
            </w:pPr>
            <w:r>
              <w:rPr>
                <w:rFonts w:ascii="Times New Roman"/>
                <w:b w:val="false"/>
                <w:i w:val="false"/>
                <w:color w:val="000000"/>
                <w:sz w:val="20"/>
              </w:rPr>
              <w:t>
• Таймер, табло, ысқырықтар, көрнекі сигналдар.</w:t>
            </w:r>
          </w:p>
          <w:p>
            <w:pPr>
              <w:spacing w:after="20"/>
              <w:ind w:left="20"/>
              <w:jc w:val="both"/>
            </w:pPr>
            <w:r>
              <w:rPr>
                <w:rFonts w:ascii="Times New Roman"/>
                <w:b w:val="false"/>
                <w:i w:val="false"/>
                <w:color w:val="000000"/>
                <w:sz w:val="20"/>
              </w:rPr>
              <w:t>
Көру қабілеті нашар адамдар үшін:</w:t>
            </w:r>
          </w:p>
          <w:p>
            <w:pPr>
              <w:spacing w:after="20"/>
              <w:ind w:left="20"/>
              <w:jc w:val="both"/>
            </w:pPr>
            <w:r>
              <w:rPr>
                <w:rFonts w:ascii="Times New Roman"/>
                <w:b w:val="false"/>
                <w:i w:val="false"/>
                <w:color w:val="000000"/>
                <w:sz w:val="20"/>
              </w:rPr>
              <w:t>
• Жарық және тактильді бағдарлар (мысалы, бау немесе ернеуге жанасу алдындағы жалауша).</w:t>
            </w:r>
          </w:p>
          <w:p>
            <w:pPr>
              <w:spacing w:after="20"/>
              <w:ind w:left="20"/>
              <w:jc w:val="both"/>
            </w:pPr>
            <w:r>
              <w:rPr>
                <w:rFonts w:ascii="Times New Roman"/>
                <w:b w:val="false"/>
                <w:i w:val="false"/>
                <w:color w:val="000000"/>
                <w:sz w:val="20"/>
              </w:rPr>
              <w:t>
• Ілесіп жүретін нұсқаушы.</w:t>
            </w:r>
          </w:p>
          <w:p>
            <w:pPr>
              <w:spacing w:after="20"/>
              <w:ind w:left="20"/>
              <w:jc w:val="both"/>
            </w:pPr>
            <w:r>
              <w:rPr>
                <w:rFonts w:ascii="Times New Roman"/>
                <w:b w:val="false"/>
                <w:i w:val="false"/>
                <w:color w:val="000000"/>
                <w:sz w:val="20"/>
              </w:rPr>
              <w:t>
• Ернеулер мен сатыларды қарама-қарсы белгілеу.</w:t>
            </w:r>
          </w:p>
          <w:p>
            <w:pPr>
              <w:spacing w:after="20"/>
              <w:ind w:left="20"/>
              <w:jc w:val="both"/>
            </w:pPr>
            <w:r>
              <w:rPr>
                <w:rFonts w:ascii="Times New Roman"/>
                <w:b w:val="false"/>
                <w:i w:val="false"/>
                <w:color w:val="000000"/>
                <w:sz w:val="20"/>
              </w:rPr>
              <w:t>
• Тапсырмалар мен бағыттарды дыбыстау.</w:t>
            </w:r>
          </w:p>
          <w:p>
            <w:pPr>
              <w:spacing w:after="20"/>
              <w:ind w:left="20"/>
              <w:jc w:val="both"/>
            </w:pPr>
            <w:r>
              <w:rPr>
                <w:rFonts w:ascii="Times New Roman"/>
                <w:b w:val="false"/>
                <w:i w:val="false"/>
                <w:color w:val="000000"/>
                <w:sz w:val="20"/>
              </w:rPr>
              <w:t>
Есту бойынша МШ үшін:</w:t>
            </w:r>
          </w:p>
          <w:p>
            <w:pPr>
              <w:spacing w:after="20"/>
              <w:ind w:left="20"/>
              <w:jc w:val="both"/>
            </w:pPr>
            <w:r>
              <w:rPr>
                <w:rFonts w:ascii="Times New Roman"/>
                <w:b w:val="false"/>
                <w:i w:val="false"/>
                <w:color w:val="000000"/>
                <w:sz w:val="20"/>
              </w:rPr>
              <w:t>
* Жарық сигналдары (шамдар, жалаушалар).</w:t>
            </w:r>
          </w:p>
          <w:p>
            <w:pPr>
              <w:spacing w:after="20"/>
              <w:ind w:left="20"/>
              <w:jc w:val="both"/>
            </w:pPr>
            <w:r>
              <w:rPr>
                <w:rFonts w:ascii="Times New Roman"/>
                <w:b w:val="false"/>
                <w:i w:val="false"/>
                <w:color w:val="000000"/>
                <w:sz w:val="20"/>
              </w:rPr>
              <w:t>
* Құрлықта және су астында техниканы көрсету.</w:t>
            </w:r>
          </w:p>
          <w:p>
            <w:pPr>
              <w:spacing w:after="20"/>
              <w:ind w:left="20"/>
              <w:jc w:val="both"/>
            </w:pPr>
            <w:r>
              <w:rPr>
                <w:rFonts w:ascii="Times New Roman"/>
                <w:b w:val="false"/>
                <w:i w:val="false"/>
                <w:color w:val="000000"/>
                <w:sz w:val="20"/>
              </w:rPr>
              <w:t>
• Жаттықтырушымен көз түйістіру, қажет болса ымдау тілі.</w:t>
            </w:r>
          </w:p>
          <w:p>
            <w:pPr>
              <w:spacing w:after="20"/>
              <w:ind w:left="20"/>
              <w:jc w:val="both"/>
            </w:pPr>
            <w:r>
              <w:rPr>
                <w:rFonts w:ascii="Times New Roman"/>
                <w:b w:val="false"/>
                <w:i w:val="false"/>
                <w:color w:val="000000"/>
                <w:sz w:val="20"/>
              </w:rPr>
              <w:t>
• Көрнекі таблолар, бейне жаттығуларды қайталау.</w:t>
            </w:r>
          </w:p>
          <w:p>
            <w:pPr>
              <w:spacing w:after="20"/>
              <w:ind w:left="20"/>
              <w:jc w:val="both"/>
            </w:pPr>
            <w:r>
              <w:rPr>
                <w:rFonts w:ascii="Times New Roman"/>
                <w:b w:val="false"/>
                <w:i w:val="false"/>
                <w:color w:val="000000"/>
                <w:sz w:val="20"/>
              </w:rPr>
              <w:t>
ТҚА МШ үшін:</w:t>
            </w:r>
          </w:p>
          <w:p>
            <w:pPr>
              <w:spacing w:after="20"/>
              <w:ind w:left="20"/>
              <w:jc w:val="both"/>
            </w:pPr>
            <w:r>
              <w:rPr>
                <w:rFonts w:ascii="Times New Roman"/>
                <w:b w:val="false"/>
                <w:i w:val="false"/>
                <w:color w:val="000000"/>
                <w:sz w:val="20"/>
              </w:rPr>
              <w:t>
Суға түсетін лифттер, арнайы тұтқалар.</w:t>
            </w:r>
          </w:p>
          <w:p>
            <w:pPr>
              <w:spacing w:after="20"/>
              <w:ind w:left="20"/>
              <w:jc w:val="both"/>
            </w:pPr>
            <w:r>
              <w:rPr>
                <w:rFonts w:ascii="Times New Roman"/>
                <w:b w:val="false"/>
                <w:i w:val="false"/>
                <w:color w:val="000000"/>
                <w:sz w:val="20"/>
              </w:rPr>
              <w:t>
• Жеке белбеулер, қалқымалар, сүйемелдейтін құрылғылар.</w:t>
            </w:r>
          </w:p>
          <w:p>
            <w:pPr>
              <w:spacing w:after="20"/>
              <w:ind w:left="20"/>
              <w:jc w:val="both"/>
            </w:pPr>
            <w:r>
              <w:rPr>
                <w:rFonts w:ascii="Times New Roman"/>
                <w:b w:val="false"/>
                <w:i w:val="false"/>
                <w:color w:val="000000"/>
                <w:sz w:val="20"/>
              </w:rPr>
              <w:t>
• Жеңілдетілген тапсырмалар: тақтамен, арқамен, серіктеспен жүзу.</w:t>
            </w:r>
          </w:p>
          <w:p>
            <w:pPr>
              <w:spacing w:after="20"/>
              <w:ind w:left="20"/>
              <w:jc w:val="both"/>
            </w:pPr>
            <w:r>
              <w:rPr>
                <w:rFonts w:ascii="Times New Roman"/>
                <w:b w:val="false"/>
                <w:i w:val="false"/>
                <w:color w:val="000000"/>
                <w:sz w:val="20"/>
              </w:rPr>
              <w:t>
• Платформада отырып немесе сүйемелдеп сабақ өткізу мүмкіндігі.</w:t>
            </w:r>
          </w:p>
          <w:p>
            <w:pPr>
              <w:spacing w:after="20"/>
              <w:ind w:left="20"/>
              <w:jc w:val="both"/>
            </w:pPr>
            <w:r>
              <w:rPr>
                <w:rFonts w:ascii="Times New Roman"/>
                <w:b w:val="false"/>
                <w:i w:val="false"/>
                <w:color w:val="000000"/>
                <w:sz w:val="20"/>
              </w:rPr>
              <w:t>
 Бейімделген жүзу (инклюзия):</w:t>
            </w:r>
          </w:p>
          <w:p>
            <w:pPr>
              <w:spacing w:after="20"/>
              <w:ind w:left="20"/>
              <w:jc w:val="both"/>
            </w:pPr>
            <w:r>
              <w:rPr>
                <w:rFonts w:ascii="Times New Roman"/>
                <w:b w:val="false"/>
                <w:i w:val="false"/>
                <w:color w:val="000000"/>
                <w:sz w:val="20"/>
              </w:rPr>
              <w:t>
• МШ бар және жоқ балалардың бірлескен сабақтары.</w:t>
            </w:r>
          </w:p>
          <w:p>
            <w:pPr>
              <w:spacing w:after="20"/>
              <w:ind w:left="20"/>
              <w:jc w:val="both"/>
            </w:pPr>
            <w:r>
              <w:rPr>
                <w:rFonts w:ascii="Times New Roman"/>
                <w:b w:val="false"/>
                <w:i w:val="false"/>
                <w:color w:val="000000"/>
                <w:sz w:val="20"/>
              </w:rPr>
              <w:t>
• Әрқайсысына жеке көңіл бөлу: техника, жүктеме, қолдау.</w:t>
            </w:r>
          </w:p>
          <w:p>
            <w:pPr>
              <w:spacing w:after="20"/>
              <w:ind w:left="20"/>
              <w:jc w:val="both"/>
            </w:pPr>
            <w:r>
              <w:rPr>
                <w:rFonts w:ascii="Times New Roman"/>
                <w:b w:val="false"/>
                <w:i w:val="false"/>
                <w:color w:val="000000"/>
                <w:sz w:val="20"/>
              </w:rPr>
              <w:t>
• Ойындар, командалық тапсырмалар, эстафета элементтері.</w:t>
            </w:r>
          </w:p>
          <w:p>
            <w:pPr>
              <w:spacing w:after="20"/>
              <w:ind w:left="20"/>
              <w:jc w:val="both"/>
            </w:pPr>
            <w:r>
              <w:rPr>
                <w:rFonts w:ascii="Times New Roman"/>
                <w:b w:val="false"/>
                <w:i w:val="false"/>
                <w:color w:val="000000"/>
                <w:sz w:val="20"/>
              </w:rPr>
              <w:t>
• Толеранттылық пен командалық рухты қалыптастыру.</w:t>
            </w:r>
          </w:p>
          <w:p>
            <w:pPr>
              <w:spacing w:after="20"/>
              <w:ind w:left="20"/>
              <w:jc w:val="both"/>
            </w:pPr>
            <w:r>
              <w:rPr>
                <w:rFonts w:ascii="Times New Roman"/>
                <w:b w:val="false"/>
                <w:i w:val="false"/>
                <w:color w:val="000000"/>
                <w:sz w:val="20"/>
              </w:rPr>
              <w:t>
Тәлімгерлік: күшті жүзушілердің әлсіздерге көмегі.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оқыту және танымдық үйірмелер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w:t>
            </w:r>
          </w:p>
          <w:p>
            <w:pPr>
              <w:spacing w:after="20"/>
              <w:ind w:left="20"/>
              <w:jc w:val="both"/>
            </w:pPr>
            <w:r>
              <w:rPr>
                <w:rFonts w:ascii="Times New Roman"/>
                <w:b w:val="false"/>
                <w:i w:val="false"/>
                <w:color w:val="000000"/>
                <w:sz w:val="20"/>
              </w:rPr>
              <w:t>
1) төбенің биіктігі: 2,7 метрден кем емес</w:t>
            </w:r>
          </w:p>
          <w:p>
            <w:pPr>
              <w:spacing w:after="20"/>
              <w:ind w:left="20"/>
              <w:jc w:val="both"/>
            </w:pPr>
            <w:r>
              <w:rPr>
                <w:rFonts w:ascii="Times New Roman"/>
                <w:b w:val="false"/>
                <w:i w:val="false"/>
                <w:color w:val="000000"/>
                <w:sz w:val="20"/>
              </w:rPr>
              <w:t>
2) температура: + 18-ден + 22 ° C дейін, термометрлердің болуы</w:t>
            </w:r>
          </w:p>
          <w:p>
            <w:pPr>
              <w:spacing w:after="20"/>
              <w:ind w:left="20"/>
              <w:jc w:val="both"/>
            </w:pPr>
            <w:r>
              <w:rPr>
                <w:rFonts w:ascii="Times New Roman"/>
                <w:b w:val="false"/>
                <w:i w:val="false"/>
                <w:color w:val="000000"/>
                <w:sz w:val="20"/>
              </w:rPr>
              <w:t>
3) үй-жайдың ауданы: 1 балаға 1,5 шаршы метрден бастап жұмыс алаңының болуы</w:t>
            </w:r>
          </w:p>
          <w:p>
            <w:pPr>
              <w:spacing w:after="20"/>
              <w:ind w:left="20"/>
              <w:jc w:val="both"/>
            </w:pPr>
            <w:r>
              <w:rPr>
                <w:rFonts w:ascii="Times New Roman"/>
                <w:b w:val="false"/>
                <w:i w:val="false"/>
                <w:color w:val="000000"/>
                <w:sz w:val="20"/>
              </w:rPr>
              <w:t>
Құрал-жабдық:</w:t>
            </w:r>
          </w:p>
          <w:p>
            <w:pPr>
              <w:spacing w:after="20"/>
              <w:ind w:left="20"/>
              <w:jc w:val="both"/>
            </w:pPr>
            <w:r>
              <w:rPr>
                <w:rFonts w:ascii="Times New Roman"/>
                <w:b w:val="false"/>
                <w:i w:val="false"/>
                <w:color w:val="000000"/>
                <w:sz w:val="20"/>
              </w:rPr>
              <w:t>
1) Кескіндеме, сурет: мольберт, үстелдер, орындықтар, қылқаламдар, қарындаштар, өшіргіштер, сұйықтықтарға арналған ыдыстар;</w:t>
            </w:r>
          </w:p>
          <w:p>
            <w:pPr>
              <w:spacing w:after="20"/>
              <w:ind w:left="20"/>
              <w:jc w:val="both"/>
            </w:pPr>
            <w:r>
              <w:rPr>
                <w:rFonts w:ascii="Times New Roman"/>
                <w:b w:val="false"/>
                <w:i w:val="false"/>
                <w:color w:val="000000"/>
                <w:sz w:val="20"/>
              </w:rPr>
              <w:t>
2) Графика және иллюстрация: мольберт, үстелдер, орындықтар, қылқаламдар, қарындаштар, өшіргіштер, сия, сұйықтықтарға арналған ыдыстар;</w:t>
            </w:r>
          </w:p>
          <w:p>
            <w:pPr>
              <w:spacing w:after="20"/>
              <w:ind w:left="20"/>
              <w:jc w:val="both"/>
            </w:pPr>
            <w:r>
              <w:rPr>
                <w:rFonts w:ascii="Times New Roman"/>
                <w:b w:val="false"/>
                <w:i w:val="false"/>
                <w:color w:val="000000"/>
                <w:sz w:val="20"/>
              </w:rPr>
              <w:t>
3) Модельдеу: үстелдер, орындықтар, тақталар мен стектер, сұйықтықтарға арналған ыдыстар, алжапқыштар;</w:t>
            </w:r>
          </w:p>
          <w:p>
            <w:pPr>
              <w:spacing w:after="20"/>
              <w:ind w:left="20"/>
              <w:jc w:val="both"/>
            </w:pPr>
            <w:r>
              <w:rPr>
                <w:rFonts w:ascii="Times New Roman"/>
                <w:b w:val="false"/>
                <w:i w:val="false"/>
                <w:color w:val="000000"/>
                <w:sz w:val="20"/>
              </w:rPr>
              <w:t>
4) Мүсін: үстелдер, орындықтар, құмыра дөңгелегі, саз балшық пеші, құмыра құралдары, сұйықтықтарға арналған ыдыстар, алжапқыштар, қылқаламдар, гравюра құралдары;</w:t>
            </w:r>
          </w:p>
          <w:p>
            <w:pPr>
              <w:spacing w:after="20"/>
              <w:ind w:left="20"/>
              <w:jc w:val="both"/>
            </w:pPr>
            <w:r>
              <w:rPr>
                <w:rFonts w:ascii="Times New Roman"/>
                <w:b w:val="false"/>
                <w:i w:val="false"/>
                <w:color w:val="000000"/>
                <w:sz w:val="20"/>
              </w:rPr>
              <w:t>
5) Көркем фотосурет: үстелдер, орындықтар, фотостендтер, компьютерлер, түрлі-түсті принтерлер, фотоаппараттар;</w:t>
            </w:r>
          </w:p>
          <w:p>
            <w:pPr>
              <w:spacing w:after="20"/>
              <w:ind w:left="20"/>
              <w:jc w:val="both"/>
            </w:pPr>
            <w:r>
              <w:rPr>
                <w:rFonts w:ascii="Times New Roman"/>
                <w:b w:val="false"/>
                <w:i w:val="false"/>
                <w:color w:val="000000"/>
                <w:sz w:val="20"/>
              </w:rPr>
              <w:t>
6) Эстрадалық вокал: үстелдер, орындықтар, микрофондары бар дыбыс жабдығы,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7) вокалдық, хор ансамблі: үстелдер, орындықтар, фортепиано немесе басқа соған байланысты аспап, қабырғалардағы дыбысты жұтатын мата, айналар;</w:t>
            </w:r>
          </w:p>
          <w:p>
            <w:pPr>
              <w:spacing w:after="20"/>
              <w:ind w:left="20"/>
              <w:jc w:val="both"/>
            </w:pPr>
            <w:r>
              <w:rPr>
                <w:rFonts w:ascii="Times New Roman"/>
                <w:b w:val="false"/>
                <w:i w:val="false"/>
                <w:color w:val="000000"/>
                <w:sz w:val="20"/>
              </w:rPr>
              <w:t>
8) халық әндері: орындықтар, үстелдер, музыкалық стендтер, ілеспе аспап (қажет болған жағдайда), қабырғалардағы дыбысты жұтатын мата, айналар;</w:t>
            </w:r>
          </w:p>
          <w:p>
            <w:pPr>
              <w:spacing w:after="20"/>
              <w:ind w:left="20"/>
              <w:jc w:val="both"/>
            </w:pPr>
            <w:r>
              <w:rPr>
                <w:rFonts w:ascii="Times New Roman"/>
                <w:b w:val="false"/>
                <w:i w:val="false"/>
                <w:color w:val="000000"/>
                <w:sz w:val="20"/>
              </w:rPr>
              <w:t>
9) пернетақта аспаптары: үстелдер, орындықтар, фортепиано немесе басқа соған байланысты құрал, қабырғалардағы дыбысты жұтатын мата;</w:t>
            </w:r>
          </w:p>
          <w:p>
            <w:pPr>
              <w:spacing w:after="20"/>
              <w:ind w:left="20"/>
              <w:jc w:val="both"/>
            </w:pPr>
            <w:r>
              <w:rPr>
                <w:rFonts w:ascii="Times New Roman"/>
                <w:b w:val="false"/>
                <w:i w:val="false"/>
                <w:color w:val="000000"/>
                <w:sz w:val="20"/>
              </w:rPr>
              <w:t>
10) ішекті, үрмелі, эстрадалық, соқпалы аспаптар, халық аспаптары, аспаптық ансамбль: үстелдер, орындықтар, музыкалық стендтер, аспаптар, фортепиано немесе басқа соған байланысты аспап, қабырғалардағы дыбысты жұтатын мата;</w:t>
            </w:r>
          </w:p>
          <w:p>
            <w:pPr>
              <w:spacing w:after="20"/>
              <w:ind w:left="20"/>
              <w:jc w:val="both"/>
            </w:pPr>
            <w:r>
              <w:rPr>
                <w:rFonts w:ascii="Times New Roman"/>
                <w:b w:val="false"/>
                <w:i w:val="false"/>
                <w:color w:val="000000"/>
                <w:sz w:val="20"/>
              </w:rPr>
              <w:t>
11) домбыра: үстелдер, орындықтар, тақта немесе маркер тақтасы, музыкалық стендтер, аспап, қабырғадағы дыбыс жұтатын мата, айналар;</w:t>
            </w:r>
          </w:p>
          <w:p>
            <w:pPr>
              <w:spacing w:after="20"/>
              <w:ind w:left="20"/>
              <w:jc w:val="both"/>
            </w:pPr>
            <w:r>
              <w:rPr>
                <w:rFonts w:ascii="Times New Roman"/>
                <w:b w:val="false"/>
                <w:i w:val="false"/>
                <w:color w:val="000000"/>
                <w:sz w:val="20"/>
              </w:rPr>
              <w:t>
12) классикалық балет: айналар, балет станогы, дыбыс аппаратурасы, балет линолеумы немесе паркет, жеке кілемшелер;</w:t>
            </w:r>
          </w:p>
          <w:p>
            <w:pPr>
              <w:spacing w:after="20"/>
              <w:ind w:left="20"/>
              <w:jc w:val="both"/>
            </w:pPr>
            <w:r>
              <w:rPr>
                <w:rFonts w:ascii="Times New Roman"/>
                <w:b w:val="false"/>
                <w:i w:val="false"/>
                <w:color w:val="000000"/>
                <w:sz w:val="20"/>
              </w:rPr>
              <w:t>
13) ұлттық (халықтық), қазіргі заманғы (эстрадалық), бал билері, хореографиялық ансамбль: айналы қабырға, станоктар, дыбыстық жабдықтар, паркет, паркет тақтасы, палубалық еден, ламинат немесе линолеум, жеке кілемшелер;</w:t>
            </w:r>
          </w:p>
          <w:p>
            <w:pPr>
              <w:spacing w:after="20"/>
              <w:ind w:left="20"/>
              <w:jc w:val="both"/>
            </w:pPr>
            <w:r>
              <w:rPr>
                <w:rFonts w:ascii="Times New Roman"/>
                <w:b w:val="false"/>
                <w:i w:val="false"/>
                <w:color w:val="000000"/>
                <w:sz w:val="20"/>
              </w:rPr>
              <w:t>
14) бейне түсіру және монтаждау: үстелдер, орындықтар, бағдарламалық қамтамасыз етуі бар компьютерлер, интернет, бейнекамералар;</w:t>
            </w:r>
          </w:p>
          <w:p>
            <w:pPr>
              <w:spacing w:after="20"/>
              <w:ind w:left="20"/>
              <w:jc w:val="both"/>
            </w:pPr>
            <w:r>
              <w:rPr>
                <w:rFonts w:ascii="Times New Roman"/>
                <w:b w:val="false"/>
                <w:i w:val="false"/>
                <w:color w:val="000000"/>
                <w:sz w:val="20"/>
              </w:rPr>
              <w:t>
15) графикалық дизайн: үстелдер, орындықтар, бағдарламалық қамтамасыз ету бар компьютерлер, интернет;</w:t>
            </w:r>
          </w:p>
          <w:p>
            <w:pPr>
              <w:spacing w:after="20"/>
              <w:ind w:left="20"/>
              <w:jc w:val="both"/>
            </w:pPr>
            <w:r>
              <w:rPr>
                <w:rFonts w:ascii="Times New Roman"/>
                <w:b w:val="false"/>
                <w:i w:val="false"/>
                <w:color w:val="000000"/>
                <w:sz w:val="20"/>
              </w:rPr>
              <w:t>
16) актерлік өнер: үстелдер, орындықтар, экран, реквизиттер, костюмдер, айналар;</w:t>
            </w:r>
          </w:p>
          <w:p>
            <w:pPr>
              <w:spacing w:after="20"/>
              <w:ind w:left="20"/>
              <w:jc w:val="both"/>
            </w:pPr>
            <w:r>
              <w:rPr>
                <w:rFonts w:ascii="Times New Roman"/>
                <w:b w:val="false"/>
                <w:i w:val="false"/>
                <w:color w:val="000000"/>
                <w:sz w:val="20"/>
              </w:rPr>
              <w:t>
16) қуыршақ театры: үстелдер, орындықтар, қуыршақтар, экрандар;</w:t>
            </w:r>
          </w:p>
          <w:p>
            <w:pPr>
              <w:spacing w:after="20"/>
              <w:ind w:left="20"/>
              <w:jc w:val="both"/>
            </w:pPr>
            <w:r>
              <w:rPr>
                <w:rFonts w:ascii="Times New Roman"/>
                <w:b w:val="false"/>
                <w:i w:val="false"/>
                <w:color w:val="000000"/>
                <w:sz w:val="20"/>
              </w:rPr>
              <w:t>
17) драмалық: үстелдер, орындықтар, экран, реквизиттер, костюмдер, айналар;</w:t>
            </w:r>
          </w:p>
          <w:p>
            <w:pPr>
              <w:spacing w:after="20"/>
              <w:ind w:left="20"/>
              <w:jc w:val="both"/>
            </w:pPr>
            <w:r>
              <w:rPr>
                <w:rFonts w:ascii="Times New Roman"/>
                <w:b w:val="false"/>
                <w:i w:val="false"/>
                <w:color w:val="000000"/>
                <w:sz w:val="20"/>
              </w:rPr>
              <w:t>
18) кесте тігу: инелер, құрсаулар,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19) ағаш оюы: үстелдер, орындықтар, қашаулар, балғалар, аралар, кескіш аралар, пышақтар, станоктар, шағын бұрғылар (бұрғылау станоктары), ою кескіштер, электрлік аралар, тегістеуіштер, қырғыштар, қондырғыштар, қысқыштар, тіреуіштер, қысқыштар, сызғыш, шаршы, таратқыш, сызғыш, тегістеуіш, тегістеуіш, сызғыш, тегістеуіш, тегістеуіш, пышағы штангенциркуль, ұңғы өлшегіш, беттік өлшегіш, компас, рулетка, қарындаштар, сұйықтықтарға арналған ыдыстар, алжапқыштар;</w:t>
            </w:r>
          </w:p>
          <w:p>
            <w:pPr>
              <w:spacing w:after="20"/>
              <w:ind w:left="20"/>
              <w:jc w:val="both"/>
            </w:pPr>
            <w:r>
              <w:rPr>
                <w:rFonts w:ascii="Times New Roman"/>
                <w:b w:val="false"/>
                <w:i w:val="false"/>
                <w:color w:val="000000"/>
                <w:sz w:val="20"/>
              </w:rPr>
              <w:t>
20) батик (матаға сурет салу): үстелдер, орындықтар, батик бояулары, қылқаламдар, суық және ыстық батикке арналған құралдар, сұйықтықтарға арналған ыдыстар, алжапқыштар;</w:t>
            </w:r>
          </w:p>
          <w:p>
            <w:pPr>
              <w:spacing w:after="20"/>
              <w:ind w:left="20"/>
              <w:jc w:val="both"/>
            </w:pPr>
            <w:r>
              <w:rPr>
                <w:rFonts w:ascii="Times New Roman"/>
                <w:b w:val="false"/>
                <w:i w:val="false"/>
                <w:color w:val="000000"/>
                <w:sz w:val="20"/>
              </w:rPr>
              <w:t>
21) жүн/киіз басу: үстелдер, орындықтар, инелер, төсеніштер, кеудешелер, сүзгі машинасы, жүнтарақ, қайшылар, қарындаштар, сұйықтарға арналған ыдыстар, алжапқыштар;</w:t>
            </w:r>
          </w:p>
          <w:p>
            <w:pPr>
              <w:spacing w:after="20"/>
              <w:ind w:left="20"/>
              <w:jc w:val="both"/>
            </w:pPr>
            <w:r>
              <w:rPr>
                <w:rFonts w:ascii="Times New Roman"/>
                <w:b w:val="false"/>
                <w:i w:val="false"/>
                <w:color w:val="000000"/>
                <w:sz w:val="20"/>
              </w:rPr>
              <w:t>
22) тоқу: үстелдер, орындықтар, сіріңкелер, ілмектер, түйреуіштер, инелер, помпондарды дайындауға арналған құрылғы, маркерлер, қатарларды есептегіштер, бауларды тоқуға арналған құрылғылар, жіптерді бөлгіш, ілмекпен байлауға арналған шығыршықтар, гүлдер дайындауға арналған құрылғы;</w:t>
            </w:r>
          </w:p>
          <w:p>
            <w:pPr>
              <w:spacing w:after="20"/>
              <w:ind w:left="20"/>
              <w:jc w:val="both"/>
            </w:pPr>
            <w:r>
              <w:rPr>
                <w:rFonts w:ascii="Times New Roman"/>
                <w:b w:val="false"/>
                <w:i w:val="false"/>
                <w:color w:val="000000"/>
                <w:sz w:val="20"/>
              </w:rPr>
              <w:t>
23) тоқу, кілем тоқу: тоқу станогы, қайшы, тарақ, жарғыш, пышақ-ілмек, таяқ, үстелдер, орындықтар, инелер, пышақтар, қайшылар, тігін машиналары, үстелдер, орындықтар, қарындаштар;</w:t>
            </w:r>
          </w:p>
          <w:p>
            <w:pPr>
              <w:spacing w:after="20"/>
              <w:ind w:left="20"/>
              <w:jc w:val="both"/>
            </w:pPr>
            <w:r>
              <w:rPr>
                <w:rFonts w:ascii="Times New Roman"/>
                <w:b w:val="false"/>
                <w:i w:val="false"/>
                <w:color w:val="000000"/>
                <w:sz w:val="20"/>
              </w:rPr>
              <w:t>
24) бисермен өру: үстелдер, орындықтар, иіру (спиннер), станок, моншақты ине, тегіс картиналарды тоқуға арналған станок, ілгек, қайшы, дөңгелек тістегіш, жалпақ тістегіш, тістегіш, пинцет, түйреуіш, қылқалам, бисер, моншақтар, әйнек, кримп, қысқыштар, пиндер, құшақтағыштар, жалғағыш сақиналар, коннектор, спейсер тізбегі, карабин, ілмек-құлып, концевик, ұстағыш, әшекейлерге арналған негіздер;</w:t>
            </w:r>
          </w:p>
          <w:p>
            <w:pPr>
              <w:spacing w:after="20"/>
              <w:ind w:left="20"/>
              <w:jc w:val="both"/>
            </w:pPr>
            <w:r>
              <w:rPr>
                <w:rFonts w:ascii="Times New Roman"/>
                <w:b w:val="false"/>
                <w:i w:val="false"/>
                <w:color w:val="000000"/>
                <w:sz w:val="20"/>
              </w:rPr>
              <w:t>
25) зергерлік өнер: үстелдер, орындықтар, қысқыштар, егеулер, шағын бұрғылар (бормашиналар), бұрғылар, фрезалар, жалпақ тістегіштер, дөңгелек тістегіштер, қайшылар, тістегіштер, лупалар, бинокулярлар, микроскоптар, қарындаштар, щеткалар, жылтырату және ажарлау жабдықтары, ажарлау дөңгелектері, щеткалар, компьютер, құралдар металды, сұйықтықтарға арналған сыйымдылықтарды, алжапқыштарды ою және балқыту үшін;</w:t>
            </w:r>
          </w:p>
          <w:p>
            <w:pPr>
              <w:spacing w:after="20"/>
              <w:ind w:left="20"/>
              <w:jc w:val="both"/>
            </w:pPr>
            <w:r>
              <w:rPr>
                <w:rFonts w:ascii="Times New Roman"/>
                <w:b w:val="false"/>
                <w:i w:val="false"/>
                <w:color w:val="000000"/>
                <w:sz w:val="20"/>
              </w:rPr>
              <w:t>
26) макраме: үстелдер, орындықтар, тығындалған тақта немесе планшет, қайшылар, инелер, сантиметр, тарақ, ілмектер, жұмысқа арналған тіреу немесе стенд;</w:t>
            </w:r>
          </w:p>
          <w:p>
            <w:pPr>
              <w:spacing w:after="20"/>
              <w:ind w:left="20"/>
              <w:jc w:val="both"/>
            </w:pPr>
            <w:r>
              <w:rPr>
                <w:rFonts w:ascii="Times New Roman"/>
                <w:b w:val="false"/>
                <w:i w:val="false"/>
                <w:color w:val="000000"/>
                <w:sz w:val="20"/>
              </w:rPr>
              <w:t>
27) жарғақты тігу: үстелдер, орындықтар, инелер, тігін машиналары, қайшылар, сызғыштар, лекалолар, сантиметр, қарындаштар, матаға арналған маркерлер, алжапқыштар;</w:t>
            </w:r>
          </w:p>
          <w:p>
            <w:pPr>
              <w:spacing w:after="20"/>
              <w:ind w:left="20"/>
              <w:jc w:val="both"/>
            </w:pPr>
            <w:r>
              <w:rPr>
                <w:rFonts w:ascii="Times New Roman"/>
                <w:b w:val="false"/>
                <w:i w:val="false"/>
                <w:color w:val="000000"/>
                <w:sz w:val="20"/>
              </w:rPr>
              <w:t>
28) былғарыны өңдеу: үстелдер, орындықтар, кілем-мат, кесуге арналған пышақтар, сызғыш, былғарыға арналған маркер, былғары, қайшы, инелер, балға, стамескалар, сынғыштар, құмдар, сұйықтықтарға арналған ыдыстар, алжапқыштар;</w:t>
            </w:r>
          </w:p>
          <w:p>
            <w:pPr>
              <w:spacing w:after="20"/>
              <w:ind w:left="20"/>
              <w:jc w:val="both"/>
            </w:pPr>
            <w:r>
              <w:rPr>
                <w:rFonts w:ascii="Times New Roman"/>
                <w:b w:val="false"/>
                <w:i w:val="false"/>
                <w:color w:val="000000"/>
                <w:sz w:val="20"/>
              </w:rPr>
              <w:t>
29) қағаз үлгілеу (оригами): үстелдер, орындықтар, қайшылар, пышақтар, тақтайлар, сызғыштар, қылқаламдар, қарындаштар;</w:t>
            </w:r>
          </w:p>
          <w:p>
            <w:pPr>
              <w:spacing w:after="20"/>
              <w:ind w:left="20"/>
              <w:jc w:val="both"/>
            </w:pPr>
            <w:r>
              <w:rPr>
                <w:rFonts w:ascii="Times New Roman"/>
                <w:b w:val="false"/>
                <w:i w:val="false"/>
                <w:color w:val="000000"/>
                <w:sz w:val="20"/>
              </w:rPr>
              <w:t>
30) киімдерді үлгілеу, пішу және тігу: үстелдер, орындықтар, тігін машиналары, шырақтар, қайшылар, оверлог, үтік, манекен;</w:t>
            </w:r>
          </w:p>
          <w:p>
            <w:pPr>
              <w:spacing w:after="20"/>
              <w:ind w:left="20"/>
              <w:jc w:val="both"/>
            </w:pPr>
            <w:r>
              <w:rPr>
                <w:rFonts w:ascii="Times New Roman"/>
                <w:b w:val="false"/>
                <w:i w:val="false"/>
                <w:color w:val="000000"/>
                <w:sz w:val="20"/>
              </w:rPr>
              <w:t>
31) шешендік өнер және көркемдік оқу: үстелдер, орындықтар, мінбелер, айналар;</w:t>
            </w:r>
          </w:p>
          <w:p>
            <w:pPr>
              <w:spacing w:after="20"/>
              <w:ind w:left="20"/>
              <w:jc w:val="both"/>
            </w:pPr>
            <w:r>
              <w:rPr>
                <w:rFonts w:ascii="Times New Roman"/>
                <w:b w:val="false"/>
                <w:i w:val="false"/>
                <w:color w:val="000000"/>
                <w:sz w:val="20"/>
              </w:rPr>
              <w:t>
32) режиссерлік өнер: подиум (трибуна, сахна), орындықтар, дыбыстық, бейне және жарықтандыру жабдықтары, айналар;</w:t>
            </w:r>
          </w:p>
          <w:p>
            <w:pPr>
              <w:spacing w:after="20"/>
              <w:ind w:left="20"/>
              <w:jc w:val="both"/>
            </w:pPr>
            <w:r>
              <w:rPr>
                <w:rFonts w:ascii="Times New Roman"/>
                <w:b w:val="false"/>
                <w:i w:val="false"/>
                <w:color w:val="000000"/>
                <w:sz w:val="20"/>
              </w:rPr>
              <w:t>
33) робототехника: конструкторлар және шығыс материалдары (моторшылар, датчиктер, кәбілдер), қайшылар, тегістегіштер, бұрамалар, компьютерлік техника және роботтарды басқаруға арналған бағдарламалық қамтамасыз ету;</w:t>
            </w:r>
          </w:p>
          <w:p>
            <w:pPr>
              <w:spacing w:after="20"/>
              <w:ind w:left="20"/>
              <w:jc w:val="both"/>
            </w:pPr>
            <w:r>
              <w:rPr>
                <w:rFonts w:ascii="Times New Roman"/>
                <w:b w:val="false"/>
                <w:i w:val="false"/>
                <w:color w:val="000000"/>
                <w:sz w:val="20"/>
              </w:rPr>
              <w:t>
34) бағдарламалау: үстелдер, орындықтар, бағдарламалық қамтамасыз етуі бар компьютерлер, интернет;</w:t>
            </w:r>
          </w:p>
          <w:p>
            <w:pPr>
              <w:spacing w:after="20"/>
              <w:ind w:left="20"/>
              <w:jc w:val="both"/>
            </w:pPr>
            <w:r>
              <w:rPr>
                <w:rFonts w:ascii="Times New Roman"/>
                <w:b w:val="false"/>
                <w:i w:val="false"/>
                <w:color w:val="000000"/>
                <w:sz w:val="20"/>
              </w:rPr>
              <w:t>
35) құрастыру және модельдеу: үстелдер, орындықтар, бағдарламалық қамтамасыз етуі бар компьютерлер, интернет, 3D-принтер, 3D-басып шығаруға арналған шығыс материалдары;</w:t>
            </w:r>
          </w:p>
          <w:p>
            <w:pPr>
              <w:spacing w:after="20"/>
              <w:ind w:left="20"/>
              <w:jc w:val="both"/>
            </w:pPr>
            <w:r>
              <w:rPr>
                <w:rFonts w:ascii="Times New Roman"/>
                <w:b w:val="false"/>
                <w:i w:val="false"/>
                <w:color w:val="000000"/>
                <w:sz w:val="20"/>
              </w:rPr>
              <w:t>
36) STEAM: үстелдер, орындықтар, бағдарламалық қамтамасыз етуі бар компьютерлер, интернет, бейінді зертханалық жабдық (егер пайдаланылса), виртуалды зертханалар (егер пайдаланылса) маркерлік тақталар, проектор;</w:t>
            </w:r>
          </w:p>
          <w:p>
            <w:pPr>
              <w:spacing w:after="20"/>
              <w:ind w:left="20"/>
              <w:jc w:val="both"/>
            </w:pPr>
            <w:r>
              <w:rPr>
                <w:rFonts w:ascii="Times New Roman"/>
                <w:b w:val="false"/>
                <w:i w:val="false"/>
                <w:color w:val="000000"/>
                <w:sz w:val="20"/>
              </w:rPr>
              <w:t>
37) математика және логика, қоғамдық және гуманитарлық ғылымдар, ғылыми және зерттеу үйірмелері: үстелдер, орындықтар, бағдарламалық қамтамасыз етуі бар компьютерлер, интернет, маркерлік тақталар.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 4424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2025 жылғы 19 маусымдағы </w:t>
            </w:r>
            <w:r>
              <w:br/>
            </w:r>
            <w:r>
              <w:rPr>
                <w:rFonts w:ascii="Times New Roman"/>
                <w:b w:val="false"/>
                <w:i w:val="false"/>
                <w:color w:val="000000"/>
                <w:sz w:val="20"/>
              </w:rPr>
              <w:t xml:space="preserve">№ 3448 қаулысына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Жергілікті бюджеттен қаржыландыруға жататын белгілі бір сабақ түрлері (үйірмелер/секциялар)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санаттарының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1.СПОРТ СЕКЦИЯЛАРЫ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 академиялық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академиялық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Жауынгерлік, күштік және өзін-өзі қорғау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Ойын спорты және стратегиялары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спорты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Көру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 [МШ: көру қабілеті нашар]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көру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Есту қабілеті нашар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(WКF)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Таэквондо (WTF) [МШ: есту қабілеті нашар]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[МШ: есту қабілеті нашар]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[МШ: есту қабілеті нашар]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Футзал (мини-футбол) [МШ: есту қабілеті нашар]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[МШ: есту қабілеті нашар]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ТҚА бұзылған МШ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волейбол ойнау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билер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волейбол ойнау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Бочча [МШ: ТҚА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[МШ: ТҚА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Біріктірілген топтар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жүзу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бейімделетін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бейімделген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Бейімделетін бочча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футбол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баскетбол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бадминтон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волейбол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теннис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ҮЙРЕЛЕРІ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(акварель, гуашь,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Музыкалық шығармашылық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ансамблі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адамнан кем емес, 30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адамнан кем емес, 15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(эстрадалық)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кем емес, 20 адамнан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Медиа және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 және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Сәндік-қолданбалы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(матаға сурет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Жүн/киіз басу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құрау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модельдеу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және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3.ОҚЫТУ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 және цифрлық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және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Зияткерлік даму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Менталды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мен тапқырлықты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Әдеби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 және көркем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4.ТАНЫМДЫҚ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Әлеуметтік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Ғылыми-зерттеу клубтары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(сабақ)түрлерінің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ең аз ұзақтығы, 10 жылға дейін,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ең аз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адамнан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