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ab973" w14:textId="0bab9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Көрсетілетін қызметті алушылар бойынша дербестендірілген қаржыландыруды ескере отырып, балаларға арналған қосымша білім беруге бірыңғай мемлекеттік тапсырысты (шығармашылық және спорттық тапсырыстар, қосымша білім беруге білім беру тапсырысы) орналастыру жөніндегі пилоттық жобаны Шымкент қаласында іске асыру туралы</w:t>
      </w:r>
    </w:p>
    <w:p>
      <w:pPr>
        <w:spacing w:after="0"/>
        <w:ind w:left="0"/>
        <w:jc w:val="both"/>
      </w:pPr>
      <w:r>
        <w:rPr>
          <w:rFonts w:ascii="Times New Roman"/>
          <w:b w:val="false"/>
          <w:i w:val="false"/>
          <w:color w:val="000000"/>
          <w:sz w:val="28"/>
        </w:rPr>
        <w:t>Шымкент қаласы әкімдігінің 2025 жылғы 19 маусымдағы № 3448 қаулысы</w:t>
      </w:r>
    </w:p>
    <w:p>
      <w:pPr>
        <w:spacing w:after="0"/>
        <w:ind w:left="0"/>
        <w:jc w:val="both"/>
      </w:pPr>
      <w:bookmarkStart w:name="z1" w:id="0"/>
      <w:r>
        <w:rPr>
          <w:rFonts w:ascii="Times New Roman"/>
          <w:b w:val="false"/>
          <w:i w:val="false"/>
          <w:color w:val="000000"/>
          <w:sz w:val="28"/>
        </w:rPr>
        <w:t>
      Қазақстан Республикасы Мәдениет және ақпарат министрінің 2025 жылғы 30 мамырдағы № 251-НҚ, Қазақстан Республикасы Туризм және спорт министрінің 2025 жылғы 28 мамырдағы № 75, Қазақстан Республикасы Цифрлық даму, инновациялар және аэроғарыш өнеркәсібі министрінің 2025 жылғы 28 мамырдағы № 266/НҚ және Қазақстан Республикасы Оқу-ағарту министрінің 2025 жылғы 28 мамырдағы № 125 "Көрсетілетін қызметті алушылар бойынша дербестендірілген қаржыландыруды ескере отырып, балаларға арналған қосымша білім беруге бірыңғай мемлекеттік тапсырысты (шығармашылық және спорттық тапсырыстар, қосымша білім беруге білім беру тапсырысы) орналастыру жөніндегі пилоттық жобаның кейбір мәселелері туралы" бірлескен бұйрығының 40-тармағының 1), 2), 3), 4) және 10) тармақшаларына сәйкес Шымкент қаласының әкімдігі ҚАУЛЫ ЕТЕДІ:</w:t>
      </w:r>
    </w:p>
    <w:bookmarkEnd w:id="0"/>
    <w:bookmarkStart w:name="z2" w:id="1"/>
    <w:p>
      <w:pPr>
        <w:spacing w:after="0"/>
        <w:ind w:left="0"/>
        <w:jc w:val="both"/>
      </w:pPr>
      <w:r>
        <w:rPr>
          <w:rFonts w:ascii="Times New Roman"/>
          <w:b w:val="false"/>
          <w:i w:val="false"/>
          <w:color w:val="000000"/>
          <w:sz w:val="28"/>
        </w:rPr>
        <w:t>
      1. Шымкент қаласында бірыңғай мемлекеттік тапсырыстың (бұдан әрі – БМТ) бюджеттік бағдарламаларының әкімшісі болып "Шымкент қаласының білім басқармасы" мемлекеттік мекемесі белгіленсін.</w:t>
      </w:r>
    </w:p>
    <w:bookmarkEnd w:id="1"/>
    <w:bookmarkStart w:name="z3" w:id="2"/>
    <w:p>
      <w:pPr>
        <w:spacing w:after="0"/>
        <w:ind w:left="0"/>
        <w:jc w:val="both"/>
      </w:pPr>
      <w:r>
        <w:rPr>
          <w:rFonts w:ascii="Times New Roman"/>
          <w:b w:val="false"/>
          <w:i w:val="false"/>
          <w:color w:val="000000"/>
          <w:sz w:val="28"/>
        </w:rPr>
        <w:t>
      2. Нысаналы ваучерге көзделген бюджет қаражатының көлемін қоспағанда, балаларға қосымша білім беруге арналған мемлекеттік білім беру тапсырысы, мемлекеттік шығармашылық тапсырыс және мемлекеттік спорт тапсырысы БМТ-ге біріктірілсін.</w:t>
      </w:r>
    </w:p>
    <w:bookmarkEnd w:id="2"/>
    <w:bookmarkStart w:name="z4" w:id="3"/>
    <w:p>
      <w:pPr>
        <w:spacing w:after="0"/>
        <w:ind w:left="0"/>
        <w:jc w:val="both"/>
      </w:pPr>
      <w:r>
        <w:rPr>
          <w:rFonts w:ascii="Times New Roman"/>
          <w:b w:val="false"/>
          <w:i w:val="false"/>
          <w:color w:val="000000"/>
          <w:sz w:val="28"/>
        </w:rPr>
        <w:t xml:space="preserve">
      3. Көрсетілетін қызметтерді жеткізушілердің тізбесі және ваучер ұстаушылардың тізімі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қалыптастырылсын.</w:t>
      </w:r>
    </w:p>
    <w:bookmarkEnd w:id="3"/>
    <w:bookmarkStart w:name="z5" w:id="4"/>
    <w:p>
      <w:pPr>
        <w:spacing w:after="0"/>
        <w:ind w:left="0"/>
        <w:jc w:val="both"/>
      </w:pPr>
      <w:r>
        <w:rPr>
          <w:rFonts w:ascii="Times New Roman"/>
          <w:b w:val="false"/>
          <w:i w:val="false"/>
          <w:color w:val="000000"/>
          <w:sz w:val="28"/>
        </w:rPr>
        <w:t xml:space="preserve">
      4. Пилоттық жобаны іске асыру үшін БМТ көлемі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айқындалсын.</w:t>
      </w:r>
    </w:p>
    <w:bookmarkEnd w:id="4"/>
    <w:bookmarkStart w:name="z6" w:id="5"/>
    <w:p>
      <w:pPr>
        <w:spacing w:after="0"/>
        <w:ind w:left="0"/>
        <w:jc w:val="both"/>
      </w:pPr>
      <w:r>
        <w:rPr>
          <w:rFonts w:ascii="Times New Roman"/>
          <w:b w:val="false"/>
          <w:i w:val="false"/>
          <w:color w:val="000000"/>
          <w:sz w:val="28"/>
        </w:rPr>
        <w:t xml:space="preserve">
      5. БМТ аясында базалық норматив пен түзету коэффициенттері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бекітілсін.</w:t>
      </w:r>
    </w:p>
    <w:bookmarkEnd w:id="5"/>
    <w:bookmarkStart w:name="z7" w:id="6"/>
    <w:p>
      <w:pPr>
        <w:spacing w:after="0"/>
        <w:ind w:left="0"/>
        <w:jc w:val="both"/>
      </w:pPr>
      <w:r>
        <w:rPr>
          <w:rFonts w:ascii="Times New Roman"/>
          <w:b w:val="false"/>
          <w:i w:val="false"/>
          <w:color w:val="000000"/>
          <w:sz w:val="28"/>
        </w:rPr>
        <w:t xml:space="preserve">
      6. Сабақтардың (үйірмелердің/секциялардың) белгілі бір түрлері бойынша жабдықтау (жабдық/үй-жай) жөніндегі критерийлері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p>
    <w:bookmarkEnd w:id="6"/>
    <w:bookmarkStart w:name="z8" w:id="7"/>
    <w:p>
      <w:pPr>
        <w:spacing w:after="0"/>
        <w:ind w:left="0"/>
        <w:jc w:val="both"/>
      </w:pPr>
      <w:r>
        <w:rPr>
          <w:rFonts w:ascii="Times New Roman"/>
          <w:b w:val="false"/>
          <w:i w:val="false"/>
          <w:color w:val="000000"/>
          <w:sz w:val="28"/>
        </w:rPr>
        <w:t xml:space="preserve">
      7. Белгілі бір сабақ (үйірмелер/секциялар) түрлері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айқындалсын.</w:t>
      </w:r>
    </w:p>
    <w:bookmarkEnd w:id="7"/>
    <w:bookmarkStart w:name="z9" w:id="8"/>
    <w:p>
      <w:pPr>
        <w:spacing w:after="0"/>
        <w:ind w:left="0"/>
        <w:jc w:val="both"/>
      </w:pPr>
      <w:r>
        <w:rPr>
          <w:rFonts w:ascii="Times New Roman"/>
          <w:b w:val="false"/>
          <w:i w:val="false"/>
          <w:color w:val="000000"/>
          <w:sz w:val="28"/>
        </w:rPr>
        <w:t>
      8. "Шымкент қаласының білім басқармасы" мемлекеттік мекемесі Қазақстан Республикасының заңнамасында белгіленген тәртіпте:</w:t>
      </w:r>
    </w:p>
    <w:bookmarkEnd w:id="8"/>
    <w:p>
      <w:pPr>
        <w:spacing w:after="0"/>
        <w:ind w:left="0"/>
        <w:jc w:val="both"/>
      </w:pPr>
      <w:r>
        <w:rPr>
          <w:rFonts w:ascii="Times New Roman"/>
          <w:b w:val="false"/>
          <w:i w:val="false"/>
          <w:color w:val="000000"/>
          <w:sz w:val="28"/>
        </w:rPr>
        <w:t>
      1) осы қаулыны қол қойылған күнінен бастап бес жұмыс күні ішінде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электрондық цифрлық қолтаңбасымен куәландырылған қазақ және орыс тілдерінде электрондық түрде жіберуді;</w:t>
      </w:r>
    </w:p>
    <w:p>
      <w:pPr>
        <w:spacing w:after="0"/>
        <w:ind w:left="0"/>
        <w:jc w:val="both"/>
      </w:pPr>
      <w:r>
        <w:rPr>
          <w:rFonts w:ascii="Times New Roman"/>
          <w:b w:val="false"/>
          <w:i w:val="false"/>
          <w:color w:val="000000"/>
          <w:sz w:val="28"/>
        </w:rPr>
        <w:t>
      2) осы қаулыны ресми жарияланғанынан кейін Шымкент қаласы әкімдігінің интернет-ресурсында орналастыруды;</w:t>
      </w:r>
    </w:p>
    <w:p>
      <w:pPr>
        <w:spacing w:after="0"/>
        <w:ind w:left="0"/>
        <w:jc w:val="both"/>
      </w:pPr>
      <w:r>
        <w:rPr>
          <w:rFonts w:ascii="Times New Roman"/>
          <w:b w:val="false"/>
          <w:i w:val="false"/>
          <w:color w:val="000000"/>
          <w:sz w:val="28"/>
        </w:rPr>
        <w:t>
      3) осы қаулыдан туындайтын өзге де шаралардың қабылдануын қамтамасыз етсін.</w:t>
      </w:r>
    </w:p>
    <w:bookmarkStart w:name="z10" w:id="9"/>
    <w:p>
      <w:pPr>
        <w:spacing w:after="0"/>
        <w:ind w:left="0"/>
        <w:jc w:val="both"/>
      </w:pPr>
      <w:r>
        <w:rPr>
          <w:rFonts w:ascii="Times New Roman"/>
          <w:b w:val="false"/>
          <w:i w:val="false"/>
          <w:color w:val="000000"/>
          <w:sz w:val="28"/>
        </w:rPr>
        <w:t>
      9. Осы қаулының орындалуы "Шымкент қаласының білім басқармасы" мемлекеттік мекемесіне жүктелсін.</w:t>
      </w:r>
    </w:p>
    <w:bookmarkEnd w:id="9"/>
    <w:bookmarkStart w:name="z11" w:id="10"/>
    <w:p>
      <w:pPr>
        <w:spacing w:after="0"/>
        <w:ind w:left="0"/>
        <w:jc w:val="both"/>
      </w:pPr>
      <w:r>
        <w:rPr>
          <w:rFonts w:ascii="Times New Roman"/>
          <w:b w:val="false"/>
          <w:i w:val="false"/>
          <w:color w:val="000000"/>
          <w:sz w:val="28"/>
        </w:rPr>
        <w:t>
      10. Осы қаулының орындалуын бақылау Шымкент қаласы әкімінің жетекшілік ететін орынбасарына жүктелсін.</w:t>
      </w:r>
    </w:p>
    <w:bookmarkEnd w:id="10"/>
    <w:bookmarkStart w:name="z12" w:id="11"/>
    <w:p>
      <w:pPr>
        <w:spacing w:after="0"/>
        <w:ind w:left="0"/>
        <w:jc w:val="both"/>
      </w:pPr>
      <w:r>
        <w:rPr>
          <w:rFonts w:ascii="Times New Roman"/>
          <w:b w:val="false"/>
          <w:i w:val="false"/>
          <w:color w:val="000000"/>
          <w:sz w:val="28"/>
        </w:rPr>
        <w:t>
      11. Осы қаулы ресми жарияланған күнінен бастап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Шымкент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Сыздықбеков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Шымкент қаласы әкімдігінің </w:t>
            </w:r>
            <w:r>
              <w:br/>
            </w:r>
            <w:r>
              <w:rPr>
                <w:rFonts w:ascii="Times New Roman"/>
                <w:b w:val="false"/>
                <w:i w:val="false"/>
                <w:color w:val="000000"/>
                <w:sz w:val="20"/>
              </w:rPr>
              <w:t xml:space="preserve">2025 жылғы 19 маусымдағы </w:t>
            </w:r>
            <w:r>
              <w:br/>
            </w:r>
            <w:r>
              <w:rPr>
                <w:rFonts w:ascii="Times New Roman"/>
                <w:b w:val="false"/>
                <w:i w:val="false"/>
                <w:color w:val="000000"/>
                <w:sz w:val="20"/>
              </w:rPr>
              <w:t xml:space="preserve">№ 3448 қаулысына </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Қызмет көрсетушілердің тізбесі және ваучер ұстаушылардың тізімі</w:t>
      </w:r>
    </w:p>
    <w:p>
      <w:pPr>
        <w:spacing w:after="0"/>
        <w:ind w:left="0"/>
        <w:jc w:val="both"/>
      </w:pPr>
      <w:r>
        <w:rPr>
          <w:rFonts w:ascii="Times New Roman"/>
          <w:b w:val="false"/>
          <w:i w:val="false"/>
          <w:color w:val="ff0000"/>
          <w:sz w:val="28"/>
        </w:rPr>
        <w:t xml:space="preserve">
      Ескерту. 1-қосымша жаңа редакцияда - Шымкент қаласы әкімдігінің 22.08.2025 </w:t>
      </w:r>
      <w:r>
        <w:rPr>
          <w:rFonts w:ascii="Times New Roman"/>
          <w:b w:val="false"/>
          <w:i w:val="false"/>
          <w:color w:val="ff0000"/>
          <w:sz w:val="28"/>
        </w:rPr>
        <w:t>№ 4424</w:t>
      </w:r>
      <w:r>
        <w:rPr>
          <w:rFonts w:ascii="Times New Roman"/>
          <w:b w:val="false"/>
          <w:i w:val="false"/>
          <w:color w:val="ff0000"/>
          <w:sz w:val="28"/>
        </w:rPr>
        <w:t xml:space="preserve"> қаулысымен (алғашқы ресми жарияланған күнінен бастап қолданысқа енгізіледі).</w:t>
      </w:r>
    </w:p>
    <w:p>
      <w:pPr>
        <w:spacing w:after="0"/>
        <w:ind w:left="0"/>
        <w:jc w:val="both"/>
      </w:pPr>
      <w:r>
        <w:rPr>
          <w:rFonts w:ascii="Times New Roman"/>
          <w:b w:val="false"/>
          <w:i w:val="false"/>
          <w:color w:val="000000"/>
          <w:sz w:val="28"/>
        </w:rPr>
        <w:t>
      Жеткізушілердің тізбесін мониторингтік комиссия төмендегі жіктеуішке сәйкес кәсіпкерлік қызметті жүргізетін заңды тұлғалар қатарынан қалыптастырады. Өнім берушінің заңды тұлғасының жіктеуіштің мәніне сәйкестігін бағалау үшін осындай заңды тұлға қызметінің негізгі түрі бойынша Экономикалық қызмет түрлерінің жалпы жіктеуіші (ЭҚЖЖ) пайдаланылады.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түрінің классификаторы (жеткізуші)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Қосымша білім беру ұйымдары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және танымдық бос уақыт саласындағы кәсіпкер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дамыту кешені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сарайы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шығармашылық орталығы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натуралистер станциясы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орталық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орталық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техниктер станциясы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арналған техникалық шығармашылық мектебі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туристер станциясы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 туризмі орталығы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аула клубы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мектебі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мектебі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Көркемөнер мектебі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Көркемдік-эстетикалық бағыттағы мектеп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қызмет бағыттары мен мүдделері бойынша ұйымдар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Спорт ұйымдары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бос уақытты өткізу саласындағы кәсіпкер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 спорт мектебі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резервтің мамандандырылған балалар мен жасөспірімдер мектебі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Мүмкіндігі шектеулі жандарға арналған спорт мектебі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резервтерді дайындау орталығы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дайындық орталығы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спорт шеберлігі мектебі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дене шынықтыру үйірмесі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клубы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Мүмкіндігі шектеулі жандарға арналған спорт клубы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спорт клубы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жаттығу орталығы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Мүмкіндігі шектеулі адамдарға арналған спорттық жаттығу орталығы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Фитнес орталығы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Мәдениет ұйымдары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Мәдени-шығармашылық бос уақытты ұйымдастыру саласындағы кәсіпкер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ұйымы (мәдениет сарайы, клуб)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Концерт ұйымдастыру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Зоологиялық саябақ</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Өнім берушілердің тізбесін алгоритмге сәйкес мониторингтік комиссия осы жіктеуіштің негізінде өнім берушінің заңды тұлғасының ЭҚЖЖ негізгі түрін бағалау жолымен қалыптастырады.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2025 жылғы 19 маусымдағы</w:t>
            </w:r>
            <w:r>
              <w:br/>
            </w:r>
            <w:r>
              <w:rPr>
                <w:rFonts w:ascii="Times New Roman"/>
                <w:b w:val="false"/>
                <w:i w:val="false"/>
                <w:color w:val="000000"/>
                <w:sz w:val="20"/>
              </w:rPr>
              <w:t>№ 3448 қаулысына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Пилоттық жобаны іске асыруға арналған БМТ көлемі</w:t>
      </w:r>
    </w:p>
    <w:p>
      <w:pPr>
        <w:spacing w:after="0"/>
        <w:ind w:left="0"/>
        <w:jc w:val="both"/>
      </w:pPr>
      <w:r>
        <w:rPr>
          <w:rFonts w:ascii="Times New Roman"/>
          <w:b w:val="false"/>
          <w:i w:val="false"/>
          <w:color w:val="ff0000"/>
          <w:sz w:val="28"/>
        </w:rPr>
        <w:t xml:space="preserve">
      Ескерту. 2-қосымша жаңа редакцияда - Шымкент қаласы әкімдігінің 09.12.2025 </w:t>
      </w:r>
      <w:r>
        <w:rPr>
          <w:rFonts w:ascii="Times New Roman"/>
          <w:b w:val="false"/>
          <w:i w:val="false"/>
          <w:color w:val="ff0000"/>
          <w:sz w:val="28"/>
        </w:rPr>
        <w:t>№ 6640</w:t>
      </w:r>
      <w:r>
        <w:rPr>
          <w:rFonts w:ascii="Times New Roman"/>
          <w:b w:val="false"/>
          <w:i w:val="false"/>
          <w:color w:val="ff0000"/>
          <w:sz w:val="28"/>
        </w:rPr>
        <w:t xml:space="preserve"> қаулысымен (алғашқы ресми жарияланған күнінен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Мүмкіндігі шектеулі балалар (арнайы топтар)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Ерекше білім беру қажеттіліктері бар балалар (интеграцияланған топтар)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негіздегі балалар (жалпы дамыту топтары)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нормативі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22 500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БМТ көлемі, шілде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475 467 250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БМТ көлемі, тамыз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465 060 000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БМТ көлемі қыркүйек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401 025 481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БМТ көлемі, қазан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355 923 749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БМТ көлемі, қараша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3 487 500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450 000 000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БМТ көлемі,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3 487 500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450 000 000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 2025 жылға БМТ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3 600 000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6 975 000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2 597 476 480 теңге</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Барлығы, орындар: 30 215</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Барлығы, теңге: 2608 051 480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2026 жылға орындар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2026 жылға қаржыландыру нормативі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30 000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22 500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15 000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БМТ көлемі, қаңтар 2026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БМТ көлемі, ақпан 2026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БМТ көлемі, наурыз 2026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БМТ көлемі, сәуір 2026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БМТ көлемі, мамыр 2026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БМТ көлемі, маусым 2026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БМТ көлемі, шілде 2026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БМТ көлемі, тамыз 2026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БМТ көлемі, қыркүйек 2026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БМТ көлемі, қазан 2026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БМТ көлемі, қараша 2026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БМТ көлемі, желтоқсан 2026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жылға арналған БМТ көлемі, норматив түрлері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21 600 000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41 850 000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5 400 000 000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жылға арналған БМТ көлемі, орын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30 215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жылға арналған БМТ көлемі,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5 463 450 000</w:t>
            </w:r>
          </w:p>
        </w:tc>
      </w:tr>
    </w:tbl>
    <w:p>
      <w:pPr>
        <w:spacing w:after="0"/>
        <w:ind w:left="0"/>
        <w:jc w:val="both"/>
      </w:pPr>
      <w:r>
        <w:rPr>
          <w:rFonts w:ascii="Times New Roman"/>
          <w:b w:val="false"/>
          <w:i w:val="false"/>
          <w:color w:val="000000"/>
          <w:sz w:val="28"/>
        </w:rPr>
        <w:t>
      * бөлінген жиынтық бюджет шеңберінде ваучерлер шектеусіз (бюджет таусылғанға дейін) берілетін болады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3-қосымша. 5. БМТ аясында </w:t>
            </w:r>
            <w:r>
              <w:br/>
            </w:r>
            <w:r>
              <w:rPr>
                <w:rFonts w:ascii="Times New Roman"/>
                <w:b w:val="false"/>
                <w:i w:val="false"/>
                <w:color w:val="000000"/>
                <w:sz w:val="20"/>
              </w:rPr>
              <w:t>базалық норматив пен</w:t>
            </w:r>
            <w:r>
              <w:br/>
            </w:r>
            <w:r>
              <w:rPr>
                <w:rFonts w:ascii="Times New Roman"/>
                <w:b w:val="false"/>
                <w:i w:val="false"/>
                <w:color w:val="000000"/>
                <w:sz w:val="20"/>
              </w:rPr>
              <w:t xml:space="preserve">түзету коэффициенттерінің </w:t>
            </w:r>
            <w:r>
              <w:br/>
            </w:r>
            <w:r>
              <w:rPr>
                <w:rFonts w:ascii="Times New Roman"/>
                <w:b w:val="false"/>
                <w:i w:val="false"/>
                <w:color w:val="000000"/>
                <w:sz w:val="20"/>
              </w:rPr>
              <w:t>мөлшері</w:t>
            </w:r>
          </w:p>
        </w:tc>
      </w:tr>
    </w:tbl>
    <w:p>
      <w:pPr>
        <w:spacing w:after="0"/>
        <w:ind w:left="0"/>
        <w:jc w:val="both"/>
      </w:pPr>
      <w:r>
        <w:rPr>
          <w:rFonts w:ascii="Times New Roman"/>
          <w:b w:val="false"/>
          <w:i w:val="false"/>
          <w:color w:val="000000"/>
          <w:sz w:val="28"/>
        </w:rPr>
        <w:t>
      Базалық норматив: 15 000 теңге</w:t>
      </w:r>
    </w:p>
    <w:p>
      <w:pPr>
        <w:spacing w:after="0"/>
        <w:ind w:left="0"/>
        <w:jc w:val="left"/>
      </w:pPr>
      <w:r>
        <w:rPr>
          <w:rFonts w:ascii="Times New Roman"/>
          <w:b/>
          <w:i w:val="false"/>
          <w:color w:val="000000"/>
        </w:rPr>
        <w:t xml:space="preserve"> Түзету коэффициенттері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ЕГЗ сомасы, теңге = базалық норматив * түзету коэффициенті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Мүмкіндігі шектеулі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қажеттіліктері бар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22 500 теңге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2025 жылғы 19 маусымдағы</w:t>
            </w:r>
            <w:r>
              <w:br/>
            </w:r>
            <w:r>
              <w:rPr>
                <w:rFonts w:ascii="Times New Roman"/>
                <w:b w:val="false"/>
                <w:i w:val="false"/>
                <w:color w:val="000000"/>
                <w:sz w:val="20"/>
              </w:rPr>
              <w:t>№ 3448 қаулысына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Сабақтардың (үйірмелердің/секциялардың) белгілі бір түрлері бойынша жабдықтау (жабдық/үй-жай) жөніндегі критерийлері</w:t>
      </w:r>
    </w:p>
    <w:p>
      <w:pPr>
        <w:spacing w:after="0"/>
        <w:ind w:left="0"/>
        <w:jc w:val="both"/>
      </w:pPr>
      <w:r>
        <w:rPr>
          <w:rFonts w:ascii="Times New Roman"/>
          <w:b w:val="false"/>
          <w:i w:val="false"/>
          <w:color w:val="ff0000"/>
          <w:sz w:val="28"/>
        </w:rPr>
        <w:t xml:space="preserve">
      Ескерту. 4-қосымша жаңа редакцияда - Шымкент қаласы әкімдігінің 09.12.2025 </w:t>
      </w:r>
      <w:r>
        <w:rPr>
          <w:rFonts w:ascii="Times New Roman"/>
          <w:b w:val="false"/>
          <w:i w:val="false"/>
          <w:color w:val="ff0000"/>
          <w:sz w:val="28"/>
        </w:rPr>
        <w:t>№ 6640</w:t>
      </w:r>
      <w:r>
        <w:rPr>
          <w:rFonts w:ascii="Times New Roman"/>
          <w:b w:val="false"/>
          <w:i w:val="false"/>
          <w:color w:val="ff0000"/>
          <w:sz w:val="28"/>
        </w:rPr>
        <w:t xml:space="preserve"> қаулысымен (алғашқы ресми жарияланған күнінен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Сабақ түрі (үйірмелер / секциялар)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Жабдықтау бойынша критерийлер (құрал-жабдықтар/орынжайлар)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Барлық үйірмелер мен секциялардың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Орынжай: </w:t>
            </w:r>
          </w:p>
          <w:p>
            <w:pPr>
              <w:spacing w:after="20"/>
              <w:ind w:left="20"/>
              <w:jc w:val="both"/>
            </w:pPr>
            <w:r>
              <w:rPr>
                <w:rFonts w:ascii="Times New Roman"/>
                <w:b w:val="false"/>
                <w:i w:val="false"/>
                <w:color w:val="000000"/>
                <w:sz w:val="20"/>
              </w:rPr>
              <w:t>
1) бейнебақылау: қолданыстағы бейнебақылау жүйесі, жалпы пайдалану орындарында (душ, киім ауыстыратын бөлмелер мен дәретханалардан басқа), кіретін/шығатын орындарда, бейне мұрағатты сақтау уақыты кемінде күнтізбелік 30 күн болатын</w:t>
            </w:r>
          </w:p>
          <w:p>
            <w:pPr>
              <w:spacing w:after="20"/>
              <w:ind w:left="20"/>
              <w:jc w:val="both"/>
            </w:pPr>
            <w:r>
              <w:rPr>
                <w:rFonts w:ascii="Times New Roman"/>
                <w:b w:val="false"/>
                <w:i w:val="false"/>
                <w:color w:val="000000"/>
                <w:sz w:val="20"/>
              </w:rPr>
              <w:t>
2) сабаққа қатысуды аппараттық бақылау: QR генерациялау терминалдары немесе баланың/заңды өкілдің биометриясын тану терминалдары (сабаққа қатысуды аппараттық бақылауды енгізу туралы сабаққа қатысу табельдерін бақылау әкімшісінің бұйрығы болған жағдайда)</w:t>
            </w:r>
          </w:p>
          <w:p>
            <w:pPr>
              <w:spacing w:after="20"/>
              <w:ind w:left="20"/>
              <w:jc w:val="both"/>
            </w:pPr>
            <w:r>
              <w:rPr>
                <w:rFonts w:ascii="Times New Roman"/>
                <w:b w:val="false"/>
                <w:i w:val="false"/>
                <w:color w:val="000000"/>
                <w:sz w:val="20"/>
              </w:rPr>
              <w:t>
3) орынжай түрі: жабық, жылытылатын, желдетілетін</w:t>
            </w:r>
          </w:p>
          <w:p>
            <w:pPr>
              <w:spacing w:after="20"/>
              <w:ind w:left="20"/>
              <w:jc w:val="both"/>
            </w:pPr>
            <w:r>
              <w:rPr>
                <w:rFonts w:ascii="Times New Roman"/>
                <w:b w:val="false"/>
                <w:i w:val="false"/>
                <w:color w:val="000000"/>
                <w:sz w:val="20"/>
              </w:rPr>
              <w:t>
4) өрт қауіпсіздігі: ескерту жүйесі, эвакуациялау жоспары, өрт сөндіргіштер, дабыл беру, өрт кезінде белгілері бар шығу жолдары</w:t>
            </w:r>
          </w:p>
          <w:p>
            <w:pPr>
              <w:spacing w:after="20"/>
              <w:ind w:left="20"/>
              <w:jc w:val="both"/>
            </w:pPr>
            <w:r>
              <w:rPr>
                <w:rFonts w:ascii="Times New Roman"/>
                <w:b w:val="false"/>
                <w:i w:val="false"/>
                <w:color w:val="000000"/>
                <w:sz w:val="20"/>
              </w:rPr>
              <w:t>
5) қол жетімді орта: пандустар, қажет болған жағдайда көтергіштер (мүмкіндігі шектеулі балалармен сабақ өткізу үшін)</w:t>
            </w:r>
          </w:p>
          <w:p>
            <w:pPr>
              <w:spacing w:after="20"/>
              <w:ind w:left="20"/>
              <w:jc w:val="both"/>
            </w:pPr>
            <w:r>
              <w:rPr>
                <w:rFonts w:ascii="Times New Roman"/>
                <w:b w:val="false"/>
                <w:i w:val="false"/>
                <w:color w:val="000000"/>
                <w:sz w:val="20"/>
              </w:rPr>
              <w:t>
6) санитариялық шарттар: СанЕжН (санитариялық-эпидемиологиялық талаптарға) сәйкестігі; күнделікті тазалау, желдету, кварцтау (кесте бойынша); дезинфекциялау және жинау журналдарының болуы; ауызсу режимін қамтамасыз ету (салқындатқыш, су багы); медициналық қобдиша, алғашқы көмек посты</w:t>
            </w:r>
          </w:p>
          <w:p>
            <w:pPr>
              <w:spacing w:after="20"/>
              <w:ind w:left="20"/>
              <w:jc w:val="both"/>
            </w:pPr>
            <w:r>
              <w:rPr>
                <w:rFonts w:ascii="Times New Roman"/>
                <w:b w:val="false"/>
                <w:i w:val="false"/>
                <w:color w:val="000000"/>
                <w:sz w:val="20"/>
              </w:rPr>
              <w:t>
7) дәретханалар: ұлдар мен қыздарға бөлек, (сыйымдылығы 10 адамнан асатын жынысына байланысты жалпы топтар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Спорт секциялары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Орынжай: </w:t>
            </w:r>
          </w:p>
          <w:p>
            <w:pPr>
              <w:spacing w:after="20"/>
              <w:ind w:left="20"/>
              <w:jc w:val="both"/>
            </w:pPr>
            <w:r>
              <w:rPr>
                <w:rFonts w:ascii="Times New Roman"/>
                <w:b w:val="false"/>
                <w:i w:val="false"/>
                <w:color w:val="000000"/>
                <w:sz w:val="20"/>
              </w:rPr>
              <w:t>
1) төбенің биіктігі: доппен және воланмен өтетін сабақтар үшін кемінде 7 метр, өзге де сабақтар түрлері үшін кемінде 3 метр</w:t>
            </w:r>
          </w:p>
          <w:p>
            <w:pPr>
              <w:spacing w:after="20"/>
              <w:ind w:left="20"/>
              <w:jc w:val="both"/>
            </w:pPr>
            <w:r>
              <w:rPr>
                <w:rFonts w:ascii="Times New Roman"/>
                <w:b w:val="false"/>
                <w:i w:val="false"/>
                <w:color w:val="000000"/>
                <w:sz w:val="20"/>
              </w:rPr>
              <w:t>
2) орынжайдың ауданы: 100 шаршы метрден бастап</w:t>
            </w:r>
          </w:p>
          <w:p>
            <w:pPr>
              <w:spacing w:after="20"/>
              <w:ind w:left="20"/>
              <w:jc w:val="both"/>
            </w:pPr>
            <w:r>
              <w:rPr>
                <w:rFonts w:ascii="Times New Roman"/>
                <w:b w:val="false"/>
                <w:i w:val="false"/>
                <w:color w:val="000000"/>
                <w:sz w:val="20"/>
              </w:rPr>
              <w:t>
Шахмат, дойбы, АҚ және киберспорттан басқа сабақтар өткізу үшін:</w:t>
            </w:r>
          </w:p>
          <w:p>
            <w:pPr>
              <w:spacing w:after="20"/>
              <w:ind w:left="20"/>
              <w:jc w:val="both"/>
            </w:pPr>
            <w:r>
              <w:rPr>
                <w:rFonts w:ascii="Times New Roman"/>
                <w:b w:val="false"/>
                <w:i w:val="false"/>
                <w:color w:val="000000"/>
                <w:sz w:val="20"/>
              </w:rPr>
              <w:t>
2) киім ауыстыратын бөлмелер: ұлдар мен қыздарға бөлек</w:t>
            </w:r>
          </w:p>
          <w:p>
            <w:pPr>
              <w:spacing w:after="20"/>
              <w:ind w:left="20"/>
              <w:jc w:val="both"/>
            </w:pPr>
            <w:r>
              <w:rPr>
                <w:rFonts w:ascii="Times New Roman"/>
                <w:b w:val="false"/>
                <w:i w:val="false"/>
                <w:color w:val="000000"/>
                <w:sz w:val="20"/>
              </w:rPr>
              <w:t>
3) душ бөлмелері: ұлдар мен қыздарға арналған бөлек, сырғанауға қарсы еден жабыны, ыстық және суық су, перделер немесе қалқалар, 20 баладан тұратын топ үшін әр жыныс үшін кемінде екі душ болуы керек.</w:t>
            </w:r>
          </w:p>
          <w:p>
            <w:pPr>
              <w:spacing w:after="20"/>
              <w:ind w:left="20"/>
              <w:jc w:val="both"/>
            </w:pPr>
            <w:r>
              <w:rPr>
                <w:rFonts w:ascii="Times New Roman"/>
                <w:b w:val="false"/>
                <w:i w:val="false"/>
                <w:color w:val="000000"/>
                <w:sz w:val="20"/>
              </w:rPr>
              <w:t>
4) шкафтар: осы құжатта белгіленген, топтағы ең көп адамнан кем емес, нөмірлері бар, киімді сақтауға арналған</w:t>
            </w:r>
          </w:p>
          <w:p>
            <w:pPr>
              <w:spacing w:after="20"/>
              <w:ind w:left="20"/>
              <w:jc w:val="both"/>
            </w:pPr>
            <w:r>
              <w:rPr>
                <w:rFonts w:ascii="Times New Roman"/>
                <w:b w:val="false"/>
                <w:i w:val="false"/>
                <w:color w:val="000000"/>
                <w:sz w:val="20"/>
              </w:rPr>
              <w:t>
Әр түрлі спорт түрлеріне арналған жалпы құрал-жабдық:</w:t>
            </w:r>
          </w:p>
          <w:p>
            <w:pPr>
              <w:spacing w:after="20"/>
              <w:ind w:left="20"/>
              <w:jc w:val="both"/>
            </w:pPr>
            <w:r>
              <w:rPr>
                <w:rFonts w:ascii="Times New Roman"/>
                <w:b w:val="false"/>
                <w:i w:val="false"/>
                <w:color w:val="000000"/>
                <w:sz w:val="20"/>
              </w:rPr>
              <w:t>
Спорттық құрал-жабдық (спорт түрлері бойынша):</w:t>
            </w:r>
          </w:p>
          <w:p>
            <w:pPr>
              <w:spacing w:after="20"/>
              <w:ind w:left="20"/>
              <w:jc w:val="both"/>
            </w:pPr>
            <w:r>
              <w:rPr>
                <w:rFonts w:ascii="Times New Roman"/>
                <w:b w:val="false"/>
                <w:i w:val="false"/>
                <w:color w:val="000000"/>
                <w:sz w:val="20"/>
              </w:rPr>
              <w:t>
• Жекпе-жек : татами, кимоно, белбеулер, күрес аяқ киімі, дулығалар, күрес кілемдері.</w:t>
            </w:r>
          </w:p>
          <w:p>
            <w:pPr>
              <w:spacing w:after="20"/>
              <w:ind w:left="20"/>
              <w:jc w:val="both"/>
            </w:pPr>
            <w:r>
              <w:rPr>
                <w:rFonts w:ascii="Times New Roman"/>
                <w:b w:val="false"/>
                <w:i w:val="false"/>
                <w:color w:val="000000"/>
                <w:sz w:val="20"/>
              </w:rPr>
              <w:t>
• Жүзу: жолдар, қалтқыбелгілер, бастапқы тұғырлар, көзілдіріктер, тақталар, спаскруг, бейімделгіш жүзуге арналған құрал-жабдық (жилеттер, таспалар).</w:t>
            </w:r>
          </w:p>
          <w:p>
            <w:pPr>
              <w:spacing w:after="20"/>
              <w:ind w:left="20"/>
              <w:jc w:val="both"/>
            </w:pPr>
            <w:r>
              <w:rPr>
                <w:rFonts w:ascii="Times New Roman"/>
                <w:b w:val="false"/>
                <w:i w:val="false"/>
                <w:color w:val="000000"/>
                <w:sz w:val="20"/>
              </w:rPr>
              <w:t>
• Шашка/шахмат: тақталар, пішіндер, таймерлер, тактильді тақталар және сөйлейтін сағаттар.</w:t>
            </w:r>
          </w:p>
          <w:p>
            <w:pPr>
              <w:spacing w:after="20"/>
              <w:ind w:left="20"/>
              <w:jc w:val="both"/>
            </w:pPr>
            <w:r>
              <w:rPr>
                <w:rFonts w:ascii="Times New Roman"/>
                <w:b w:val="false"/>
                <w:i w:val="false"/>
                <w:color w:val="000000"/>
                <w:sz w:val="20"/>
              </w:rPr>
              <w:t>
• Футбол, футзал, шағын футбол, волейбол, баскетбол (инклюзия): доптар, қақпалар, тіректер, бейімделген доптар.</w:t>
            </w:r>
          </w:p>
          <w:p>
            <w:pPr>
              <w:spacing w:after="20"/>
              <w:ind w:left="20"/>
              <w:jc w:val="both"/>
            </w:pPr>
            <w:r>
              <w:rPr>
                <w:rFonts w:ascii="Times New Roman"/>
                <w:b w:val="false"/>
                <w:i w:val="false"/>
                <w:color w:val="000000"/>
                <w:sz w:val="20"/>
              </w:rPr>
              <w:t>
• ЖДШД: секірмежіп, доп, гантель, кілемшелер, эспандерлер, швед қабырғасы, гимнастикалық орындықтар, төсеніштер.</w:t>
            </w:r>
          </w:p>
          <w:p>
            <w:pPr>
              <w:spacing w:after="20"/>
              <w:ind w:left="20"/>
              <w:jc w:val="both"/>
            </w:pPr>
            <w:r>
              <w:rPr>
                <w:rFonts w:ascii="Times New Roman"/>
                <w:b w:val="false"/>
                <w:i w:val="false"/>
                <w:color w:val="000000"/>
                <w:sz w:val="20"/>
              </w:rPr>
              <w:t>
Қосымша және көмекші құрал-жабдық:</w:t>
            </w:r>
          </w:p>
          <w:p>
            <w:pPr>
              <w:spacing w:after="20"/>
              <w:ind w:left="20"/>
              <w:jc w:val="both"/>
            </w:pPr>
            <w:r>
              <w:rPr>
                <w:rFonts w:ascii="Times New Roman"/>
                <w:b w:val="false"/>
                <w:i w:val="false"/>
                <w:color w:val="000000"/>
                <w:sz w:val="20"/>
              </w:rPr>
              <w:t>
•Дәріқобдища</w:t>
            </w:r>
          </w:p>
          <w:p>
            <w:pPr>
              <w:spacing w:after="20"/>
              <w:ind w:left="20"/>
              <w:jc w:val="both"/>
            </w:pPr>
            <w:r>
              <w:rPr>
                <w:rFonts w:ascii="Times New Roman"/>
                <w:b w:val="false"/>
                <w:i w:val="false"/>
                <w:color w:val="000000"/>
                <w:sz w:val="20"/>
              </w:rPr>
              <w:t>
• Дыбыс / жарық жүйесі,</w:t>
            </w:r>
          </w:p>
          <w:p>
            <w:pPr>
              <w:spacing w:after="20"/>
              <w:ind w:left="20"/>
              <w:jc w:val="both"/>
            </w:pPr>
            <w:r>
              <w:rPr>
                <w:rFonts w:ascii="Times New Roman"/>
                <w:b w:val="false"/>
                <w:i w:val="false"/>
                <w:color w:val="000000"/>
                <w:sz w:val="20"/>
              </w:rPr>
              <w:t>
• Тренажерлер (спорт түрлері бойынша),</w:t>
            </w:r>
          </w:p>
          <w:p>
            <w:pPr>
              <w:spacing w:after="20"/>
              <w:ind w:left="20"/>
              <w:jc w:val="both"/>
            </w:pPr>
            <w:r>
              <w:rPr>
                <w:rFonts w:ascii="Times New Roman"/>
                <w:b w:val="false"/>
                <w:i w:val="false"/>
                <w:color w:val="000000"/>
                <w:sz w:val="20"/>
              </w:rPr>
              <w:t>
• Индикаторлар, таймерлер,</w:t>
            </w:r>
          </w:p>
          <w:p>
            <w:pPr>
              <w:spacing w:after="20"/>
              <w:ind w:left="20"/>
              <w:jc w:val="both"/>
            </w:pPr>
            <w:r>
              <w:rPr>
                <w:rFonts w:ascii="Times New Roman"/>
                <w:b w:val="false"/>
                <w:i w:val="false"/>
                <w:color w:val="000000"/>
                <w:sz w:val="20"/>
              </w:rPr>
              <w:t>
• Жаттығу снарядтары (доптар, сөмкелер, манекендер және т. б.),</w:t>
            </w:r>
          </w:p>
          <w:p>
            <w:pPr>
              <w:spacing w:after="20"/>
              <w:ind w:left="20"/>
              <w:jc w:val="both"/>
            </w:pPr>
            <w:r>
              <w:rPr>
                <w:rFonts w:ascii="Times New Roman"/>
                <w:b w:val="false"/>
                <w:i w:val="false"/>
                <w:color w:val="000000"/>
                <w:sz w:val="20"/>
              </w:rPr>
              <w:t>
• Шаруашылық құрал-жабдығы: сүрткіштер, шелектер, жинау құрал-жабдығына арналған шкаф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Волейбол классикалық</w:t>
            </w:r>
          </w:p>
          <w:p>
            <w:pPr>
              <w:spacing w:after="20"/>
              <w:ind w:left="20"/>
              <w:jc w:val="both"/>
            </w:pPr>
            <w:r>
              <w:rPr>
                <w:rFonts w:ascii="Times New Roman"/>
                <w:b w:val="false"/>
                <w:i w:val="false"/>
                <w:color w:val="000000"/>
                <w:sz w:val="20"/>
              </w:rPr>
              <w:t>
</w:t>
            </w:r>
            <w:r>
              <w:rPr>
                <w:rFonts w:ascii="Times New Roman"/>
                <w:b/>
                <w:i w:val="false"/>
                <w:color w:val="000000"/>
                <w:sz w:val="20"/>
              </w:rPr>
              <w:t>Волейбол [МШ: есту қабілеті нашар]</w:t>
            </w:r>
          </w:p>
          <w:p>
            <w:pPr>
              <w:spacing w:after="20"/>
              <w:ind w:left="20"/>
              <w:jc w:val="both"/>
            </w:pPr>
            <w:r>
              <w:rPr>
                <w:rFonts w:ascii="Times New Roman"/>
                <w:b w:val="false"/>
                <w:i w:val="false"/>
                <w:color w:val="000000"/>
                <w:sz w:val="20"/>
              </w:rPr>
              <w:t>
</w:t>
            </w:r>
            <w:r>
              <w:rPr>
                <w:rFonts w:ascii="Times New Roman"/>
                <w:b/>
                <w:i w:val="false"/>
                <w:color w:val="000000"/>
                <w:sz w:val="20"/>
              </w:rPr>
              <w:t>Отырып ойнайтын волейбол [МШ: ТҚА бойынша]</w:t>
            </w:r>
          </w:p>
          <w:p>
            <w:pPr>
              <w:spacing w:after="20"/>
              <w:ind w:left="20"/>
              <w:jc w:val="both"/>
            </w:pPr>
            <w:r>
              <w:rPr>
                <w:rFonts w:ascii="Times New Roman"/>
                <w:b w:val="false"/>
                <w:i w:val="false"/>
                <w:color w:val="000000"/>
                <w:sz w:val="20"/>
              </w:rPr>
              <w:t>
</w:t>
            </w:r>
            <w:r>
              <w:rPr>
                <w:rFonts w:ascii="Times New Roman"/>
                <w:b/>
                <w:i w:val="false"/>
                <w:color w:val="000000"/>
                <w:sz w:val="20"/>
              </w:rPr>
              <w:t>Тұрып ойнайтын волейбол [МШ: ТҚА бойынша]</w:t>
            </w:r>
          </w:p>
          <w:p>
            <w:pPr>
              <w:spacing w:after="20"/>
              <w:ind w:left="20"/>
              <w:jc w:val="both"/>
            </w:pPr>
            <w:r>
              <w:rPr>
                <w:rFonts w:ascii="Times New Roman"/>
                <w:b w:val="false"/>
                <w:i w:val="false"/>
                <w:color w:val="000000"/>
                <w:sz w:val="20"/>
              </w:rPr>
              <w:t>
</w:t>
            </w:r>
            <w:r>
              <w:rPr>
                <w:rFonts w:ascii="Times New Roman"/>
                <w:b/>
                <w:i w:val="false"/>
                <w:color w:val="000000"/>
                <w:sz w:val="20"/>
              </w:rPr>
              <w:t>Бейімделген волейбол [инклюзия]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Орынжай:</w:t>
            </w:r>
          </w:p>
          <w:p>
            <w:pPr>
              <w:spacing w:after="20"/>
              <w:ind w:left="20"/>
              <w:jc w:val="both"/>
            </w:pPr>
            <w:r>
              <w:rPr>
                <w:rFonts w:ascii="Times New Roman"/>
                <w:b w:val="false"/>
                <w:i w:val="false"/>
                <w:color w:val="000000"/>
                <w:sz w:val="20"/>
              </w:rPr>
              <w:t>
1) Жабық спорт залы немесе жабық алаң: өлшемдері 18×9 м( стандартты волейбол алаңының өлшемі); төбелердің биіктігі - кемінде 7 м; еден (резеңке, паркет немесе ПВХ жабыны)</w:t>
            </w:r>
          </w:p>
          <w:p>
            <w:pPr>
              <w:spacing w:after="20"/>
              <w:ind w:left="20"/>
              <w:jc w:val="both"/>
            </w:pPr>
            <w:r>
              <w:rPr>
                <w:rFonts w:ascii="Times New Roman"/>
                <w:b w:val="false"/>
                <w:i w:val="false"/>
                <w:color w:val="000000"/>
                <w:sz w:val="20"/>
              </w:rPr>
              <w:t>
2) Спорттық белгілеулердің болуы: волейбол алаңын нақты белгілеу; отырып ойнайтын волейболға уақытша белгілеуді орнату мүмкіндігі</w:t>
            </w:r>
          </w:p>
          <w:p>
            <w:pPr>
              <w:spacing w:after="20"/>
              <w:ind w:left="20"/>
              <w:jc w:val="both"/>
            </w:pPr>
            <w:r>
              <w:rPr>
                <w:rFonts w:ascii="Times New Roman"/>
                <w:b w:val="false"/>
                <w:i w:val="false"/>
                <w:color w:val="000000"/>
                <w:sz w:val="20"/>
              </w:rPr>
              <w:t>
3) Жарықтандыру: жасанды жарықтандыру кемінде 300 лк</w:t>
            </w:r>
          </w:p>
          <w:p>
            <w:pPr>
              <w:spacing w:after="20"/>
              <w:ind w:left="20"/>
              <w:jc w:val="both"/>
            </w:pPr>
            <w:r>
              <w:rPr>
                <w:rFonts w:ascii="Times New Roman"/>
                <w:b w:val="false"/>
                <w:i w:val="false"/>
                <w:color w:val="000000"/>
                <w:sz w:val="20"/>
              </w:rPr>
              <w:t>
4) Желдету және микроклимат: желдету жүйесінің немесе терезенің болуы; температура режимі: 18-20 °C</w:t>
            </w:r>
          </w:p>
          <w:p>
            <w:pPr>
              <w:spacing w:after="20"/>
              <w:ind w:left="20"/>
              <w:jc w:val="both"/>
            </w:pPr>
            <w:r>
              <w:rPr>
                <w:rFonts w:ascii="Times New Roman"/>
                <w:b w:val="false"/>
                <w:i w:val="false"/>
                <w:color w:val="000000"/>
                <w:sz w:val="20"/>
              </w:rPr>
              <w:t>
5) Мүмкіндігі шектеулі адамдар үшін қауіпсіз қол жетімділік және жағдайлар: пандустар, кең есіктер, лифтілер (егер ғимаратта бірнеше қабат болса); ХАҚТ (халықтың аз қозғалатын топтары) арналған санитарлық бөлмелердің болуы</w:t>
            </w:r>
          </w:p>
          <w:p>
            <w:pPr>
              <w:spacing w:after="20"/>
              <w:ind w:left="20"/>
              <w:jc w:val="both"/>
            </w:pPr>
            <w:r>
              <w:rPr>
                <w:rFonts w:ascii="Times New Roman"/>
                <w:b w:val="false"/>
                <w:i w:val="false"/>
                <w:color w:val="000000"/>
                <w:sz w:val="20"/>
              </w:rPr>
              <w:t>
</w:t>
            </w:r>
            <w:r>
              <w:rPr>
                <w:rFonts w:ascii="Times New Roman"/>
                <w:b/>
                <w:i w:val="false"/>
                <w:color w:val="000000"/>
                <w:sz w:val="20"/>
              </w:rPr>
              <w:t>Құрал-жабдық:</w:t>
            </w:r>
          </w:p>
          <w:p>
            <w:pPr>
              <w:spacing w:after="20"/>
              <w:ind w:left="20"/>
              <w:jc w:val="both"/>
            </w:pPr>
            <w:r>
              <w:rPr>
                <w:rFonts w:ascii="Times New Roman"/>
                <w:b w:val="false"/>
                <w:i w:val="false"/>
                <w:color w:val="000000"/>
                <w:sz w:val="20"/>
              </w:rPr>
              <w:t>
1) Волейбол доптары: стандарттық, жаттығу және жарыстық доптар (салмағы 260-280 г); жеңіл доптар - кіші жастағы және бейімделу топтары үшін; саны: 2 қатысушыға кемінде 1 доп</w:t>
            </w:r>
          </w:p>
          <w:p>
            <w:pPr>
              <w:spacing w:after="20"/>
              <w:ind w:left="20"/>
              <w:jc w:val="both"/>
            </w:pPr>
            <w:r>
              <w:rPr>
                <w:rFonts w:ascii="Times New Roman"/>
                <w:b w:val="false"/>
                <w:i w:val="false"/>
                <w:color w:val="000000"/>
                <w:sz w:val="20"/>
              </w:rPr>
              <w:t>
2) Волейбол торы: биіктігі реттелетін (стандартты / балалар / отырып ойнайтвын волейбол); берік тіректер</w:t>
            </w:r>
          </w:p>
          <w:p>
            <w:pPr>
              <w:spacing w:after="20"/>
              <w:ind w:left="20"/>
              <w:jc w:val="both"/>
            </w:pPr>
            <w:r>
              <w:rPr>
                <w:rFonts w:ascii="Times New Roman"/>
                <w:b w:val="false"/>
                <w:i w:val="false"/>
                <w:color w:val="000000"/>
                <w:sz w:val="20"/>
              </w:rPr>
              <w:t>
3) Төрешілер мұнарасы: қорғаныш жақтары және сырғанамайтын беті бар; тасымалданатын немесе стационарлық</w:t>
            </w:r>
          </w:p>
          <w:p>
            <w:pPr>
              <w:spacing w:after="20"/>
              <w:ind w:left="20"/>
              <w:jc w:val="both"/>
            </w:pPr>
            <w:r>
              <w:rPr>
                <w:rFonts w:ascii="Times New Roman"/>
                <w:b w:val="false"/>
                <w:i w:val="false"/>
                <w:color w:val="000000"/>
                <w:sz w:val="20"/>
              </w:rPr>
              <w:t>
4) Жаттығуға арналған қосымша құрал-жабдықтар: секірмежіп, фишкалар, конустар - бой қыздыру және дамыту жаттығуларына арналған; тіреулер, жұмсақ модульдер мен үлкен диаметрлі доптар - бастапқы оқыту және ДМШ балалармен жұмыс істеу үшін; гимнастикалық төсеніштер - құлау кезіндегі және отырып жасайтын жаттығулары кезіндегі қауіпсіздік үшін</w:t>
            </w:r>
          </w:p>
          <w:p>
            <w:pPr>
              <w:spacing w:after="20"/>
              <w:ind w:left="20"/>
              <w:jc w:val="both"/>
            </w:pPr>
            <w:r>
              <w:rPr>
                <w:rFonts w:ascii="Times New Roman"/>
                <w:b w:val="false"/>
                <w:i w:val="false"/>
                <w:color w:val="000000"/>
                <w:sz w:val="20"/>
              </w:rPr>
              <w:t>
5) Отырып ойнайтын волейболға және бейімделген волейболға арналған жарақтар: сырғанамайтын жабыны бар кілемшелер немесе төсеніштер; ~1 м биіктіктегі тор мен қысқартылған тіректер; қажет болған жағдайда жастықтар, арқаға қоятын тіректер</w:t>
            </w:r>
          </w:p>
          <w:p>
            <w:pPr>
              <w:spacing w:after="20"/>
              <w:ind w:left="20"/>
              <w:jc w:val="both"/>
            </w:pPr>
            <w:r>
              <w:rPr>
                <w:rFonts w:ascii="Times New Roman"/>
                <w:b w:val="false"/>
                <w:i w:val="false"/>
                <w:color w:val="000000"/>
                <w:sz w:val="20"/>
              </w:rPr>
              <w:t>
6) Инклюзивті сабақтарға арналған құрал-жабдық: ортопедиялық креслоларды, орындықтарды пайдалану кезінде көмек; жеке бейімделгіш құрылғылар (көрсетімдер бойынша)</w:t>
            </w:r>
          </w:p>
          <w:p>
            <w:pPr>
              <w:spacing w:after="20"/>
              <w:ind w:left="20"/>
              <w:jc w:val="both"/>
            </w:pPr>
            <w:r>
              <w:rPr>
                <w:rFonts w:ascii="Times New Roman"/>
                <w:b w:val="false"/>
                <w:i w:val="false"/>
                <w:color w:val="000000"/>
                <w:sz w:val="20"/>
              </w:rPr>
              <w:t>
7) Дыбыстық және ақпараттық жабдықтар: дауыс зорайтқыш, музыкалық сүйемелдеу (есту қабілеті нашар адамдарға арналған діріл немесе жарық сигналдарын қоса); табло / таймер.</w:t>
            </w:r>
          </w:p>
          <w:p>
            <w:pPr>
              <w:spacing w:after="20"/>
              <w:ind w:left="20"/>
              <w:jc w:val="both"/>
            </w:pPr>
            <w:r>
              <w:rPr>
                <w:rFonts w:ascii="Times New Roman"/>
                <w:b w:val="false"/>
                <w:i w:val="false"/>
                <w:color w:val="000000"/>
                <w:sz w:val="20"/>
              </w:rPr>
              <w:t>
8) Медициналық қамтамасыз ету: алғашқы медициналық көмек дәріқобдишасы (жараларды тазартуға арналған құралдар, таңғыштар, суық пакеттер және т. б.); оқиғаларды тіркеу журналы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Жеңіл атлетика</w:t>
            </w:r>
          </w:p>
          <w:p>
            <w:pPr>
              <w:spacing w:after="20"/>
              <w:ind w:left="20"/>
              <w:jc w:val="both"/>
            </w:pPr>
            <w:r>
              <w:rPr>
                <w:rFonts w:ascii="Times New Roman"/>
                <w:b w:val="false"/>
                <w:i w:val="false"/>
                <w:color w:val="000000"/>
                <w:sz w:val="20"/>
              </w:rPr>
              <w:t>
</w:t>
            </w:r>
            <w:r>
              <w:rPr>
                <w:rFonts w:ascii="Times New Roman"/>
                <w:b/>
                <w:i w:val="false"/>
                <w:color w:val="000000"/>
                <w:sz w:val="20"/>
              </w:rPr>
              <w:t>Жеңіл атлетика [МШ: көру қабілеті нашар]</w:t>
            </w:r>
          </w:p>
          <w:p>
            <w:pPr>
              <w:spacing w:after="20"/>
              <w:ind w:left="20"/>
              <w:jc w:val="both"/>
            </w:pPr>
            <w:r>
              <w:rPr>
                <w:rFonts w:ascii="Times New Roman"/>
                <w:b w:val="false"/>
                <w:i w:val="false"/>
                <w:color w:val="000000"/>
                <w:sz w:val="20"/>
              </w:rPr>
              <w:t>
</w:t>
            </w:r>
            <w:r>
              <w:rPr>
                <w:rFonts w:ascii="Times New Roman"/>
                <w:b/>
                <w:i w:val="false"/>
                <w:color w:val="000000"/>
                <w:sz w:val="20"/>
              </w:rPr>
              <w:t>Жеңіл атлетика [МШ: есту қабілеті нашар]</w:t>
            </w:r>
          </w:p>
          <w:p>
            <w:pPr>
              <w:spacing w:after="20"/>
              <w:ind w:left="20"/>
              <w:jc w:val="both"/>
            </w:pPr>
            <w:r>
              <w:rPr>
                <w:rFonts w:ascii="Times New Roman"/>
                <w:b w:val="false"/>
                <w:i w:val="false"/>
                <w:color w:val="000000"/>
                <w:sz w:val="20"/>
              </w:rPr>
              <w:t>
</w:t>
            </w:r>
            <w:r>
              <w:rPr>
                <w:rFonts w:ascii="Times New Roman"/>
                <w:b/>
                <w:i w:val="false"/>
                <w:color w:val="000000"/>
                <w:sz w:val="20"/>
              </w:rPr>
              <w:t>Жеңіл атлетика [МШ: ТҚА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Орынжай:</w:t>
            </w:r>
          </w:p>
          <w:p>
            <w:pPr>
              <w:spacing w:after="20"/>
              <w:ind w:left="20"/>
              <w:jc w:val="both"/>
            </w:pPr>
            <w:r>
              <w:rPr>
                <w:rFonts w:ascii="Times New Roman"/>
                <w:b w:val="false"/>
                <w:i w:val="false"/>
                <w:color w:val="000000"/>
                <w:sz w:val="20"/>
              </w:rPr>
              <w:t>
1) Жеңіл атлетика манежі</w:t>
            </w:r>
          </w:p>
          <w:p>
            <w:pPr>
              <w:spacing w:after="20"/>
              <w:ind w:left="20"/>
              <w:jc w:val="both"/>
            </w:pPr>
            <w:r>
              <w:rPr>
                <w:rFonts w:ascii="Times New Roman"/>
                <w:b w:val="false"/>
                <w:i w:val="false"/>
                <w:color w:val="000000"/>
                <w:sz w:val="20"/>
              </w:rPr>
              <w:t>
2) Жүгіру жолдары бар стадион</w:t>
            </w:r>
          </w:p>
          <w:p>
            <w:pPr>
              <w:spacing w:after="20"/>
              <w:ind w:left="20"/>
              <w:jc w:val="both"/>
            </w:pPr>
            <w:r>
              <w:rPr>
                <w:rFonts w:ascii="Times New Roman"/>
                <w:b w:val="false"/>
                <w:i w:val="false"/>
                <w:color w:val="000000"/>
                <w:sz w:val="20"/>
              </w:rPr>
              <w:t>
3) Секіру және лақтыру секторлары</w:t>
            </w:r>
          </w:p>
          <w:p>
            <w:pPr>
              <w:spacing w:after="20"/>
              <w:ind w:left="20"/>
              <w:jc w:val="both"/>
            </w:pPr>
            <w:r>
              <w:rPr>
                <w:rFonts w:ascii="Times New Roman"/>
                <w:b w:val="false"/>
                <w:i w:val="false"/>
                <w:color w:val="000000"/>
                <w:sz w:val="20"/>
              </w:rPr>
              <w:t>
Көру бойынша МШ үшін:</w:t>
            </w:r>
          </w:p>
          <w:p>
            <w:pPr>
              <w:spacing w:after="20"/>
              <w:ind w:left="20"/>
              <w:jc w:val="both"/>
            </w:pPr>
            <w:r>
              <w:rPr>
                <w:rFonts w:ascii="Times New Roman"/>
                <w:b w:val="false"/>
                <w:i w:val="false"/>
                <w:color w:val="000000"/>
                <w:sz w:val="20"/>
              </w:rPr>
              <w:t>
4) Тактильді белгісі бар манеж/стадион</w:t>
            </w:r>
          </w:p>
          <w:p>
            <w:pPr>
              <w:spacing w:after="20"/>
              <w:ind w:left="20"/>
              <w:jc w:val="both"/>
            </w:pPr>
            <w:r>
              <w:rPr>
                <w:rFonts w:ascii="Times New Roman"/>
                <w:b w:val="false"/>
                <w:i w:val="false"/>
                <w:color w:val="000000"/>
                <w:sz w:val="20"/>
              </w:rPr>
              <w:t>
5) Спортшылардың бағдарлауы үшін қауіпсіз аймақ</w:t>
            </w:r>
          </w:p>
          <w:p>
            <w:pPr>
              <w:spacing w:after="20"/>
              <w:ind w:left="20"/>
              <w:jc w:val="both"/>
            </w:pPr>
            <w:r>
              <w:rPr>
                <w:rFonts w:ascii="Times New Roman"/>
                <w:b w:val="false"/>
                <w:i w:val="false"/>
                <w:color w:val="000000"/>
                <w:sz w:val="20"/>
              </w:rPr>
              <w:t>
ТҚА бойынша МШ үшін:</w:t>
            </w:r>
          </w:p>
          <w:p>
            <w:pPr>
              <w:spacing w:after="20"/>
              <w:ind w:left="20"/>
              <w:jc w:val="both"/>
            </w:pPr>
            <w:r>
              <w:rPr>
                <w:rFonts w:ascii="Times New Roman"/>
                <w:b w:val="false"/>
                <w:i w:val="false"/>
                <w:color w:val="000000"/>
                <w:sz w:val="20"/>
              </w:rPr>
              <w:t>
6) Қол жетімді жеңіл атлетика манежі немесе стадион (пандустар, кең өту жолдары)</w:t>
            </w:r>
          </w:p>
          <w:p>
            <w:pPr>
              <w:spacing w:after="20"/>
              <w:ind w:left="20"/>
              <w:jc w:val="both"/>
            </w:pPr>
            <w:r>
              <w:rPr>
                <w:rFonts w:ascii="Times New Roman"/>
                <w:b w:val="false"/>
                <w:i w:val="false"/>
                <w:color w:val="000000"/>
                <w:sz w:val="20"/>
              </w:rPr>
              <w:t>
7) Бейімделген жабдықтары бар жаттығу залы</w:t>
            </w:r>
          </w:p>
          <w:p>
            <w:pPr>
              <w:spacing w:after="20"/>
              <w:ind w:left="20"/>
              <w:jc w:val="both"/>
            </w:pPr>
            <w:r>
              <w:rPr>
                <w:rFonts w:ascii="Times New Roman"/>
                <w:b w:val="false"/>
                <w:i w:val="false"/>
                <w:color w:val="000000"/>
                <w:sz w:val="20"/>
              </w:rPr>
              <w:t>
</w:t>
            </w:r>
            <w:r>
              <w:rPr>
                <w:rFonts w:ascii="Times New Roman"/>
                <w:b/>
                <w:i w:val="false"/>
                <w:color w:val="000000"/>
                <w:sz w:val="20"/>
              </w:rPr>
              <w:t>Құрал-жабдық:</w:t>
            </w:r>
          </w:p>
          <w:p>
            <w:pPr>
              <w:spacing w:after="20"/>
              <w:ind w:left="20"/>
              <w:jc w:val="both"/>
            </w:pPr>
            <w:r>
              <w:rPr>
                <w:rFonts w:ascii="Times New Roman"/>
                <w:b w:val="false"/>
                <w:i w:val="false"/>
                <w:color w:val="000000"/>
                <w:sz w:val="20"/>
              </w:rPr>
              <w:t>
1. Бастапқы тіректер</w:t>
            </w:r>
          </w:p>
          <w:p>
            <w:pPr>
              <w:spacing w:after="20"/>
              <w:ind w:left="20"/>
              <w:jc w:val="both"/>
            </w:pPr>
            <w:r>
              <w:rPr>
                <w:rFonts w:ascii="Times New Roman"/>
                <w:b w:val="false"/>
                <w:i w:val="false"/>
                <w:color w:val="000000"/>
                <w:sz w:val="20"/>
              </w:rPr>
              <w:t>
2. Белгілеулер бар жүгіру жолдары</w:t>
            </w:r>
          </w:p>
          <w:p>
            <w:pPr>
              <w:spacing w:after="20"/>
              <w:ind w:left="20"/>
              <w:jc w:val="both"/>
            </w:pPr>
            <w:r>
              <w:rPr>
                <w:rFonts w:ascii="Times New Roman"/>
                <w:b w:val="false"/>
                <w:i w:val="false"/>
                <w:color w:val="000000"/>
                <w:sz w:val="20"/>
              </w:rPr>
              <w:t>
3. Кедергілер</w:t>
            </w:r>
          </w:p>
          <w:p>
            <w:pPr>
              <w:spacing w:after="20"/>
              <w:ind w:left="20"/>
              <w:jc w:val="both"/>
            </w:pPr>
            <w:r>
              <w:rPr>
                <w:rFonts w:ascii="Times New Roman"/>
                <w:b w:val="false"/>
                <w:i w:val="false"/>
                <w:color w:val="000000"/>
                <w:sz w:val="20"/>
              </w:rPr>
              <w:t>
4. Лақтыру снарядтары (ядро, диск, найза, балға)</w:t>
            </w:r>
          </w:p>
          <w:p>
            <w:pPr>
              <w:spacing w:after="20"/>
              <w:ind w:left="20"/>
              <w:jc w:val="both"/>
            </w:pPr>
            <w:r>
              <w:rPr>
                <w:rFonts w:ascii="Times New Roman"/>
                <w:b w:val="false"/>
                <w:i w:val="false"/>
                <w:color w:val="000000"/>
                <w:sz w:val="20"/>
              </w:rPr>
              <w:t>
5. Секіру шұңқырлары мен планкалары</w:t>
            </w:r>
          </w:p>
          <w:p>
            <w:pPr>
              <w:spacing w:after="20"/>
              <w:ind w:left="20"/>
              <w:jc w:val="both"/>
            </w:pPr>
            <w:r>
              <w:rPr>
                <w:rFonts w:ascii="Times New Roman"/>
                <w:b w:val="false"/>
                <w:i w:val="false"/>
                <w:color w:val="000000"/>
                <w:sz w:val="20"/>
              </w:rPr>
              <w:t>
6. Хронометрлер, секундомерлер</w:t>
            </w:r>
          </w:p>
          <w:p>
            <w:pPr>
              <w:spacing w:after="20"/>
              <w:ind w:left="20"/>
              <w:jc w:val="both"/>
            </w:pPr>
            <w:r>
              <w:rPr>
                <w:rFonts w:ascii="Times New Roman"/>
                <w:b w:val="false"/>
                <w:i w:val="false"/>
                <w:color w:val="000000"/>
                <w:sz w:val="20"/>
              </w:rPr>
              <w:t>
7. Қатысушыларға арналған нөмірлер</w:t>
            </w:r>
          </w:p>
          <w:p>
            <w:pPr>
              <w:spacing w:after="20"/>
              <w:ind w:left="20"/>
              <w:jc w:val="both"/>
            </w:pPr>
            <w:r>
              <w:rPr>
                <w:rFonts w:ascii="Times New Roman"/>
                <w:b w:val="false"/>
                <w:i w:val="false"/>
                <w:color w:val="000000"/>
                <w:sz w:val="20"/>
              </w:rPr>
              <w:t>
Көру бойынша МШ үшін:</w:t>
            </w:r>
          </w:p>
          <w:p>
            <w:pPr>
              <w:spacing w:after="20"/>
              <w:ind w:left="20"/>
              <w:jc w:val="both"/>
            </w:pPr>
            <w:r>
              <w:rPr>
                <w:rFonts w:ascii="Times New Roman"/>
                <w:b w:val="false"/>
                <w:i w:val="false"/>
                <w:color w:val="000000"/>
                <w:sz w:val="20"/>
              </w:rPr>
              <w:t>
8) Бағыттаушы құралдар (тактильдік жолдар, арқаншалар)</w:t>
            </w:r>
          </w:p>
          <w:p>
            <w:pPr>
              <w:spacing w:after="20"/>
              <w:ind w:left="20"/>
              <w:jc w:val="both"/>
            </w:pPr>
            <w:r>
              <w:rPr>
                <w:rFonts w:ascii="Times New Roman"/>
                <w:b w:val="false"/>
                <w:i w:val="false"/>
                <w:color w:val="000000"/>
                <w:sz w:val="20"/>
              </w:rPr>
              <w:t>
9) Көзді байлайтын таңғыштар (B1 санатындағы жарыстарға)</w:t>
            </w:r>
          </w:p>
          <w:p>
            <w:pPr>
              <w:spacing w:after="20"/>
              <w:ind w:left="20"/>
              <w:jc w:val="both"/>
            </w:pPr>
            <w:r>
              <w:rPr>
                <w:rFonts w:ascii="Times New Roman"/>
                <w:b w:val="false"/>
                <w:i w:val="false"/>
                <w:color w:val="000000"/>
                <w:sz w:val="20"/>
              </w:rPr>
              <w:t>
10) Дыбыстық сигналдар / маяктар</w:t>
            </w:r>
          </w:p>
          <w:p>
            <w:pPr>
              <w:spacing w:after="20"/>
              <w:ind w:left="20"/>
              <w:jc w:val="both"/>
            </w:pPr>
            <w:r>
              <w:rPr>
                <w:rFonts w:ascii="Times New Roman"/>
                <w:b w:val="false"/>
                <w:i w:val="false"/>
                <w:color w:val="000000"/>
                <w:sz w:val="20"/>
              </w:rPr>
              <w:t>
11) Дауыстық хабарламасы бар секундомерлер</w:t>
            </w:r>
          </w:p>
          <w:p>
            <w:pPr>
              <w:spacing w:after="20"/>
              <w:ind w:left="20"/>
              <w:jc w:val="both"/>
            </w:pPr>
            <w:r>
              <w:rPr>
                <w:rFonts w:ascii="Times New Roman"/>
                <w:b w:val="false"/>
                <w:i w:val="false"/>
                <w:color w:val="000000"/>
                <w:sz w:val="20"/>
              </w:rPr>
              <w:t>
Есту бойынша МШ үшін:</w:t>
            </w:r>
          </w:p>
          <w:p>
            <w:pPr>
              <w:spacing w:after="20"/>
              <w:ind w:left="20"/>
              <w:jc w:val="both"/>
            </w:pPr>
            <w:r>
              <w:rPr>
                <w:rFonts w:ascii="Times New Roman"/>
                <w:b w:val="false"/>
                <w:i w:val="false"/>
                <w:color w:val="000000"/>
                <w:sz w:val="20"/>
              </w:rPr>
              <w:t>
12) Жарық сигналдық құрылғылары (старттық тапаншаның орнына)</w:t>
            </w:r>
          </w:p>
          <w:p>
            <w:pPr>
              <w:spacing w:after="20"/>
              <w:ind w:left="20"/>
              <w:jc w:val="both"/>
            </w:pPr>
            <w:r>
              <w:rPr>
                <w:rFonts w:ascii="Times New Roman"/>
                <w:b w:val="false"/>
                <w:i w:val="false"/>
                <w:color w:val="000000"/>
                <w:sz w:val="20"/>
              </w:rPr>
              <w:t>
13) Төрешілерге арналған ым тіліндегі көрсеткіштер</w:t>
            </w:r>
          </w:p>
          <w:p>
            <w:pPr>
              <w:spacing w:after="20"/>
              <w:ind w:left="20"/>
              <w:jc w:val="both"/>
            </w:pPr>
            <w:r>
              <w:rPr>
                <w:rFonts w:ascii="Times New Roman"/>
                <w:b w:val="false"/>
                <w:i w:val="false"/>
                <w:color w:val="000000"/>
                <w:sz w:val="20"/>
              </w:rPr>
              <w:t>
14) Старт қалыптары</w:t>
            </w:r>
          </w:p>
          <w:p>
            <w:pPr>
              <w:spacing w:after="20"/>
              <w:ind w:left="20"/>
              <w:jc w:val="both"/>
            </w:pPr>
            <w:r>
              <w:rPr>
                <w:rFonts w:ascii="Times New Roman"/>
                <w:b w:val="false"/>
                <w:i w:val="false"/>
                <w:color w:val="000000"/>
                <w:sz w:val="20"/>
              </w:rPr>
              <w:t>
15) Жүгіру, секіру және лақтыру снарядтары (классикалық жеңіл атлетикаға сәйкес)</w:t>
            </w:r>
          </w:p>
          <w:p>
            <w:pPr>
              <w:spacing w:after="20"/>
              <w:ind w:left="20"/>
              <w:jc w:val="both"/>
            </w:pPr>
            <w:r>
              <w:rPr>
                <w:rFonts w:ascii="Times New Roman"/>
                <w:b w:val="false"/>
                <w:i w:val="false"/>
                <w:color w:val="000000"/>
                <w:sz w:val="20"/>
              </w:rPr>
              <w:t>
ТҚА бойынша МШ үшін:</w:t>
            </w:r>
          </w:p>
          <w:p>
            <w:pPr>
              <w:spacing w:after="20"/>
              <w:ind w:left="20"/>
              <w:jc w:val="both"/>
            </w:pPr>
            <w:r>
              <w:rPr>
                <w:rFonts w:ascii="Times New Roman"/>
                <w:b w:val="false"/>
                <w:i w:val="false"/>
                <w:color w:val="000000"/>
                <w:sz w:val="20"/>
              </w:rPr>
              <w:t>
16) Жүгіру арбалары (racing wheelchair)</w:t>
            </w:r>
          </w:p>
          <w:p>
            <w:pPr>
              <w:spacing w:after="20"/>
              <w:ind w:left="20"/>
              <w:jc w:val="both"/>
            </w:pPr>
            <w:r>
              <w:rPr>
                <w:rFonts w:ascii="Times New Roman"/>
                <w:b w:val="false"/>
                <w:i w:val="false"/>
                <w:color w:val="000000"/>
                <w:sz w:val="20"/>
              </w:rPr>
              <w:t>
17) Протездер (ампутациясы бар спортшылардың қатысуымен)</w:t>
            </w:r>
          </w:p>
          <w:p>
            <w:pPr>
              <w:spacing w:after="20"/>
              <w:ind w:left="20"/>
              <w:jc w:val="both"/>
            </w:pPr>
            <w:r>
              <w:rPr>
                <w:rFonts w:ascii="Times New Roman"/>
                <w:b w:val="false"/>
                <w:i w:val="false"/>
                <w:color w:val="000000"/>
                <w:sz w:val="20"/>
              </w:rPr>
              <w:t>
18) Лақтыру тіректері (бекітілген)</w:t>
            </w:r>
          </w:p>
          <w:p>
            <w:pPr>
              <w:spacing w:after="20"/>
              <w:ind w:left="20"/>
              <w:jc w:val="both"/>
            </w:pPr>
            <w:r>
              <w:rPr>
                <w:rFonts w:ascii="Times New Roman"/>
                <w:b w:val="false"/>
                <w:i w:val="false"/>
                <w:color w:val="000000"/>
                <w:sz w:val="20"/>
              </w:rPr>
              <w:t>
19) Бейімделген снарядтар (жеңіл, ұстағыштармен)</w:t>
            </w:r>
          </w:p>
          <w:p>
            <w:pPr>
              <w:spacing w:after="20"/>
              <w:ind w:left="20"/>
              <w:jc w:val="both"/>
            </w:pPr>
            <w:r>
              <w:rPr>
                <w:rFonts w:ascii="Times New Roman"/>
                <w:b w:val="false"/>
                <w:i w:val="false"/>
                <w:color w:val="000000"/>
                <w:sz w:val="20"/>
              </w:rPr>
              <w:t>
20) Арнайы старттар мен тіреуіштер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Теннис</w:t>
            </w:r>
          </w:p>
          <w:p>
            <w:pPr>
              <w:spacing w:after="20"/>
              <w:ind w:left="20"/>
              <w:jc w:val="both"/>
            </w:pPr>
            <w:r>
              <w:rPr>
                <w:rFonts w:ascii="Times New Roman"/>
                <w:b w:val="false"/>
                <w:i w:val="false"/>
                <w:color w:val="000000"/>
                <w:sz w:val="20"/>
              </w:rPr>
              <w:t>
</w:t>
            </w:r>
            <w:r>
              <w:rPr>
                <w:rFonts w:ascii="Times New Roman"/>
                <w:b/>
                <w:i w:val="false"/>
                <w:color w:val="000000"/>
                <w:sz w:val="20"/>
              </w:rPr>
              <w:t>Теннис [МШ: есту қабілеті нашар]</w:t>
            </w:r>
          </w:p>
          <w:p>
            <w:pPr>
              <w:spacing w:after="20"/>
              <w:ind w:left="20"/>
              <w:jc w:val="both"/>
            </w:pPr>
            <w:r>
              <w:rPr>
                <w:rFonts w:ascii="Times New Roman"/>
                <w:b w:val="false"/>
                <w:i w:val="false"/>
                <w:color w:val="000000"/>
                <w:sz w:val="20"/>
              </w:rPr>
              <w:t>
</w:t>
            </w:r>
            <w:r>
              <w:rPr>
                <w:rFonts w:ascii="Times New Roman"/>
                <w:b/>
                <w:i w:val="false"/>
                <w:color w:val="000000"/>
                <w:sz w:val="20"/>
              </w:rPr>
              <w:t>Бейімделген теннис [инклюзия]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Орынжай:</w:t>
            </w:r>
          </w:p>
          <w:p>
            <w:pPr>
              <w:spacing w:after="20"/>
              <w:ind w:left="20"/>
              <w:jc w:val="both"/>
            </w:pPr>
            <w:r>
              <w:rPr>
                <w:rFonts w:ascii="Times New Roman"/>
                <w:b w:val="false"/>
                <w:i w:val="false"/>
                <w:color w:val="000000"/>
                <w:sz w:val="20"/>
              </w:rPr>
              <w:t>
1) Ашық теннис корты:</w:t>
            </w:r>
          </w:p>
          <w:p>
            <w:pPr>
              <w:spacing w:after="20"/>
              <w:ind w:left="20"/>
              <w:jc w:val="both"/>
            </w:pPr>
            <w:r>
              <w:rPr>
                <w:rFonts w:ascii="Times New Roman"/>
                <w:b w:val="false"/>
                <w:i w:val="false"/>
                <w:color w:val="000000"/>
                <w:sz w:val="20"/>
              </w:rPr>
              <w:t>
Жабын: хард, топырақ немесе шөп.</w:t>
            </w:r>
          </w:p>
          <w:p>
            <w:pPr>
              <w:spacing w:after="20"/>
              <w:ind w:left="20"/>
              <w:jc w:val="both"/>
            </w:pPr>
            <w:r>
              <w:rPr>
                <w:rFonts w:ascii="Times New Roman"/>
                <w:b w:val="false"/>
                <w:i w:val="false"/>
                <w:color w:val="000000"/>
                <w:sz w:val="20"/>
              </w:rPr>
              <w:t>
Корт өлшемдері: 23,77 м × 10,97 м (қос ойын), 23,77 м × 8,23 м (жеке ойын).</w:t>
            </w:r>
          </w:p>
          <w:p>
            <w:pPr>
              <w:spacing w:after="20"/>
              <w:ind w:left="20"/>
              <w:jc w:val="both"/>
            </w:pPr>
            <w:r>
              <w:rPr>
                <w:rFonts w:ascii="Times New Roman"/>
                <w:b w:val="false"/>
                <w:i w:val="false"/>
                <w:color w:val="000000"/>
                <w:sz w:val="20"/>
              </w:rPr>
              <w:t>
Қауіпсіздік аймақтары бар жалпы ауданы: 36 м × 18 м.</w:t>
            </w:r>
          </w:p>
          <w:p>
            <w:pPr>
              <w:spacing w:after="20"/>
              <w:ind w:left="20"/>
              <w:jc w:val="both"/>
            </w:pPr>
            <w:r>
              <w:rPr>
                <w:rFonts w:ascii="Times New Roman"/>
                <w:b w:val="false"/>
                <w:i w:val="false"/>
                <w:color w:val="000000"/>
                <w:sz w:val="20"/>
              </w:rPr>
              <w:t>
Суды бұру (дренаж), жарықтандыру (кешкі ойын кезінде) жүйелерін орнату қажет.</w:t>
            </w:r>
          </w:p>
          <w:p>
            <w:pPr>
              <w:spacing w:after="20"/>
              <w:ind w:left="20"/>
              <w:jc w:val="both"/>
            </w:pPr>
            <w:r>
              <w:rPr>
                <w:rFonts w:ascii="Times New Roman"/>
                <w:b w:val="false"/>
                <w:i w:val="false"/>
                <w:color w:val="000000"/>
                <w:sz w:val="20"/>
              </w:rPr>
              <w:t>
2) Жабық теннис корты:</w:t>
            </w:r>
          </w:p>
          <w:p>
            <w:pPr>
              <w:spacing w:after="20"/>
              <w:ind w:left="20"/>
              <w:jc w:val="both"/>
            </w:pPr>
            <w:r>
              <w:rPr>
                <w:rFonts w:ascii="Times New Roman"/>
                <w:b w:val="false"/>
                <w:i w:val="false"/>
                <w:color w:val="000000"/>
                <w:sz w:val="20"/>
              </w:rPr>
              <w:t>
Төбесі - кемінде 9 м, жақсырақ 10-12 м.</w:t>
            </w:r>
          </w:p>
          <w:p>
            <w:pPr>
              <w:spacing w:after="20"/>
              <w:ind w:left="20"/>
              <w:jc w:val="both"/>
            </w:pPr>
            <w:r>
              <w:rPr>
                <w:rFonts w:ascii="Times New Roman"/>
                <w:b w:val="false"/>
                <w:i w:val="false"/>
                <w:color w:val="000000"/>
                <w:sz w:val="20"/>
              </w:rPr>
              <w:t>
Жарықтандыру - кем дегенде 750 люкс, біркелкі, көлеңкесіз.</w:t>
            </w:r>
          </w:p>
          <w:p>
            <w:pPr>
              <w:spacing w:after="20"/>
              <w:ind w:left="20"/>
              <w:jc w:val="both"/>
            </w:pPr>
            <w:r>
              <w:rPr>
                <w:rFonts w:ascii="Times New Roman"/>
                <w:b w:val="false"/>
                <w:i w:val="false"/>
                <w:color w:val="000000"/>
                <w:sz w:val="20"/>
              </w:rPr>
              <w:t>
Амортизациясы бар спорттық жабын (линолеум, резеңке, синтетика).</w:t>
            </w:r>
          </w:p>
          <w:p>
            <w:pPr>
              <w:spacing w:after="20"/>
              <w:ind w:left="20"/>
              <w:jc w:val="both"/>
            </w:pPr>
            <w:r>
              <w:rPr>
                <w:rFonts w:ascii="Times New Roman"/>
                <w:b w:val="false"/>
                <w:i w:val="false"/>
                <w:color w:val="000000"/>
                <w:sz w:val="20"/>
              </w:rPr>
              <w:t>
Дыбыс оқшаулауының болғаны жөн.</w:t>
            </w:r>
          </w:p>
          <w:p>
            <w:pPr>
              <w:spacing w:after="20"/>
              <w:ind w:left="20"/>
              <w:jc w:val="both"/>
            </w:pPr>
            <w:r>
              <w:rPr>
                <w:rFonts w:ascii="Times New Roman"/>
                <w:b w:val="false"/>
                <w:i w:val="false"/>
                <w:color w:val="000000"/>
                <w:sz w:val="20"/>
              </w:rPr>
              <w:t>
3) Әмбебап спортзал: дайындық кезеңінде қолданылады, мобильді тор, белгілеу орнатылады.</w:t>
            </w:r>
          </w:p>
          <w:p>
            <w:pPr>
              <w:spacing w:after="20"/>
              <w:ind w:left="20"/>
              <w:jc w:val="both"/>
            </w:pPr>
            <w:r>
              <w:rPr>
                <w:rFonts w:ascii="Times New Roman"/>
                <w:b w:val="false"/>
                <w:i w:val="false"/>
                <w:color w:val="000000"/>
                <w:sz w:val="20"/>
              </w:rPr>
              <w:t>
Есту бойынша МШ үшін:</w:t>
            </w:r>
          </w:p>
          <w:p>
            <w:pPr>
              <w:spacing w:after="20"/>
              <w:ind w:left="20"/>
              <w:jc w:val="both"/>
            </w:pPr>
            <w:r>
              <w:rPr>
                <w:rFonts w:ascii="Times New Roman"/>
                <w:b w:val="false"/>
                <w:i w:val="false"/>
                <w:color w:val="000000"/>
                <w:sz w:val="20"/>
              </w:rPr>
              <w:t>
4) Контрасты белгілеу</w:t>
            </w:r>
          </w:p>
          <w:p>
            <w:pPr>
              <w:spacing w:after="20"/>
              <w:ind w:left="20"/>
              <w:jc w:val="both"/>
            </w:pPr>
            <w:r>
              <w:rPr>
                <w:rFonts w:ascii="Times New Roman"/>
                <w:b w:val="false"/>
                <w:i w:val="false"/>
                <w:color w:val="000000"/>
                <w:sz w:val="20"/>
              </w:rPr>
              <w:t>
</w:t>
            </w:r>
            <w:r>
              <w:rPr>
                <w:rFonts w:ascii="Times New Roman"/>
                <w:b/>
                <w:i w:val="false"/>
                <w:color w:val="000000"/>
                <w:sz w:val="20"/>
              </w:rPr>
              <w:t>Құрал-жабдықтар:</w:t>
            </w:r>
          </w:p>
          <w:p>
            <w:pPr>
              <w:spacing w:after="20"/>
              <w:ind w:left="20"/>
              <w:jc w:val="both"/>
            </w:pPr>
            <w:r>
              <w:rPr>
                <w:rFonts w:ascii="Times New Roman"/>
                <w:b w:val="false"/>
                <w:i w:val="false"/>
                <w:color w:val="000000"/>
                <w:sz w:val="20"/>
              </w:rPr>
              <w:t>
1) Теннис ракеткалары: өлшемдері: 21-27 дюйм (жасына және дайындық деңгейіне байланысты). Салмағы: 200 г-нан (балалар үшін) 300-340 г-ға дейін (ересектер үшін). Материал: графит, алюминий, композиттер.</w:t>
            </w:r>
          </w:p>
          <w:p>
            <w:pPr>
              <w:spacing w:after="20"/>
              <w:ind w:left="20"/>
              <w:jc w:val="both"/>
            </w:pPr>
            <w:r>
              <w:rPr>
                <w:rFonts w:ascii="Times New Roman"/>
                <w:b w:val="false"/>
                <w:i w:val="false"/>
                <w:color w:val="000000"/>
                <w:sz w:val="20"/>
              </w:rPr>
              <w:t>
2) Доптар: стандартты (сары). Үйретуге (балалар): қызыл (көбік), қызғылт сары, жасыл.</w:t>
            </w:r>
          </w:p>
          <w:p>
            <w:pPr>
              <w:spacing w:after="20"/>
              <w:ind w:left="20"/>
              <w:jc w:val="both"/>
            </w:pPr>
            <w:r>
              <w:rPr>
                <w:rFonts w:ascii="Times New Roman"/>
                <w:b w:val="false"/>
                <w:i w:val="false"/>
                <w:color w:val="000000"/>
                <w:sz w:val="20"/>
              </w:rPr>
              <w:t>
3) Тор және тіректер: ортасындағы биіктігі — 91,4 см.портативті немесе стационарлық құрылымдар.</w:t>
            </w:r>
          </w:p>
          <w:p>
            <w:pPr>
              <w:spacing w:after="20"/>
              <w:ind w:left="20"/>
              <w:jc w:val="both"/>
            </w:pPr>
            <w:r>
              <w:rPr>
                <w:rFonts w:ascii="Times New Roman"/>
                <w:b w:val="false"/>
                <w:i w:val="false"/>
                <w:color w:val="000000"/>
                <w:sz w:val="20"/>
              </w:rPr>
              <w:t>
4) қосымша: Доптарға арналған себеттер мен арбалар. Ұпай есептегіштері. Төрешілер мұнарасы. Орындықтар, суға арналған ұстағыштар және сүлгілер. Кедергілер (бөлу қалқалары). Тренажерлер: нысаналар, қайтарылатын торлар, беру зеңбіректері.</w:t>
            </w:r>
          </w:p>
          <w:p>
            <w:pPr>
              <w:spacing w:after="20"/>
              <w:ind w:left="20"/>
              <w:jc w:val="both"/>
            </w:pPr>
            <w:r>
              <w:rPr>
                <w:rFonts w:ascii="Times New Roman"/>
                <w:b w:val="false"/>
                <w:i w:val="false"/>
                <w:color w:val="000000"/>
                <w:sz w:val="20"/>
              </w:rPr>
              <w:t>
Есту бойынша МШ үшін:</w:t>
            </w:r>
          </w:p>
          <w:p>
            <w:pPr>
              <w:spacing w:after="20"/>
              <w:ind w:left="20"/>
              <w:jc w:val="both"/>
            </w:pPr>
            <w:r>
              <w:rPr>
                <w:rFonts w:ascii="Times New Roman"/>
                <w:b w:val="false"/>
                <w:i w:val="false"/>
                <w:color w:val="000000"/>
                <w:sz w:val="20"/>
              </w:rPr>
              <w:t>
5) Жарық құрылғылары: ұтыс ойынының басталуы -жарық сигналы.</w:t>
            </w:r>
          </w:p>
          <w:p>
            <w:pPr>
              <w:spacing w:after="20"/>
              <w:ind w:left="20"/>
              <w:jc w:val="both"/>
            </w:pPr>
            <w:r>
              <w:rPr>
                <w:rFonts w:ascii="Times New Roman"/>
                <w:b w:val="false"/>
                <w:i w:val="false"/>
                <w:color w:val="000000"/>
                <w:sz w:val="20"/>
              </w:rPr>
              <w:t>
6) Ым-ишара карточкалары, жалаушалар</w:t>
            </w:r>
          </w:p>
          <w:p>
            <w:pPr>
              <w:spacing w:after="20"/>
              <w:ind w:left="20"/>
              <w:jc w:val="both"/>
            </w:pPr>
            <w:r>
              <w:rPr>
                <w:rFonts w:ascii="Times New Roman"/>
                <w:b w:val="false"/>
                <w:i w:val="false"/>
                <w:color w:val="000000"/>
                <w:sz w:val="20"/>
              </w:rPr>
              <w:t>
7) Ірі қаріппен жазылатын электрондық табло — шот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Үстел теннисі</w:t>
            </w:r>
          </w:p>
          <w:p>
            <w:pPr>
              <w:spacing w:after="20"/>
              <w:ind w:left="20"/>
              <w:jc w:val="both"/>
            </w:pPr>
            <w:r>
              <w:rPr>
                <w:rFonts w:ascii="Times New Roman"/>
                <w:b w:val="false"/>
                <w:i w:val="false"/>
                <w:color w:val="000000"/>
                <w:sz w:val="20"/>
              </w:rPr>
              <w:t>
</w:t>
            </w:r>
            <w:r>
              <w:rPr>
                <w:rFonts w:ascii="Times New Roman"/>
                <w:b/>
                <w:i w:val="false"/>
                <w:color w:val="000000"/>
                <w:sz w:val="20"/>
              </w:rPr>
              <w:t>Үстел теннисі [МШ:есту қабілеті нашар]</w:t>
            </w:r>
          </w:p>
          <w:p>
            <w:pPr>
              <w:spacing w:after="20"/>
              <w:ind w:left="20"/>
              <w:jc w:val="both"/>
            </w:pPr>
            <w:r>
              <w:rPr>
                <w:rFonts w:ascii="Times New Roman"/>
                <w:b w:val="false"/>
                <w:i w:val="false"/>
                <w:color w:val="000000"/>
                <w:sz w:val="20"/>
              </w:rPr>
              <w:t>
</w:t>
            </w:r>
            <w:r>
              <w:rPr>
                <w:rFonts w:ascii="Times New Roman"/>
                <w:b/>
                <w:i w:val="false"/>
                <w:color w:val="000000"/>
                <w:sz w:val="20"/>
              </w:rPr>
              <w:t>Үстел теннисі [МШ: ТҚА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Орынжай:</w:t>
            </w:r>
          </w:p>
          <w:p>
            <w:pPr>
              <w:spacing w:after="20"/>
              <w:ind w:left="20"/>
              <w:jc w:val="both"/>
            </w:pPr>
            <w:r>
              <w:rPr>
                <w:rFonts w:ascii="Times New Roman"/>
                <w:b w:val="false"/>
                <w:i w:val="false"/>
                <w:color w:val="000000"/>
                <w:sz w:val="20"/>
              </w:rPr>
              <w:t>
●Бөлменің өлшемі теннис үстелінің 1 жиынтығына кемінде 6×4 метр (ыңғайлы жаттығулар мен жарыстар үшін 9×5 м ұсынылады).</w:t>
            </w:r>
          </w:p>
          <w:p>
            <w:pPr>
              <w:spacing w:after="20"/>
              <w:ind w:left="20"/>
              <w:jc w:val="both"/>
            </w:pPr>
            <w:r>
              <w:rPr>
                <w:rFonts w:ascii="Times New Roman"/>
                <w:b w:val="false"/>
                <w:i w:val="false"/>
                <w:color w:val="000000"/>
                <w:sz w:val="20"/>
              </w:rPr>
              <w:t>
●Төбенің биіктігі — ракетканың еркін қозғалысы үшін кемінде 3 м.</w:t>
            </w:r>
          </w:p>
          <w:p>
            <w:pPr>
              <w:spacing w:after="20"/>
              <w:ind w:left="20"/>
              <w:jc w:val="both"/>
            </w:pPr>
            <w:r>
              <w:rPr>
                <w:rFonts w:ascii="Times New Roman"/>
                <w:b w:val="false"/>
                <w:i w:val="false"/>
                <w:color w:val="000000"/>
                <w:sz w:val="20"/>
              </w:rPr>
              <w:t>
●Тегіс, сырғанамайтын еден (спорттық линолеум, паркет, ағаш еден немесе резеңке жабын).</w:t>
            </w:r>
          </w:p>
          <w:p>
            <w:pPr>
              <w:spacing w:after="20"/>
              <w:ind w:left="20"/>
              <w:jc w:val="both"/>
            </w:pPr>
            <w:r>
              <w:rPr>
                <w:rFonts w:ascii="Times New Roman"/>
                <w:b w:val="false"/>
                <w:i w:val="false"/>
                <w:color w:val="000000"/>
                <w:sz w:val="20"/>
              </w:rPr>
              <w:t>
●Жарқылсыз және көлеңкесіз жақсы табиғи және жасанды жарықтандыру.</w:t>
            </w:r>
          </w:p>
          <w:p>
            <w:pPr>
              <w:spacing w:after="20"/>
              <w:ind w:left="20"/>
              <w:jc w:val="both"/>
            </w:pPr>
            <w:r>
              <w:rPr>
                <w:rFonts w:ascii="Times New Roman"/>
                <w:b w:val="false"/>
                <w:i w:val="false"/>
                <w:color w:val="000000"/>
                <w:sz w:val="20"/>
              </w:rPr>
              <w:t>
●Спортшылардың қауіпсіздігін қамтамасыз ететін ең аз бөгде заттар.</w:t>
            </w:r>
          </w:p>
          <w:p>
            <w:pPr>
              <w:spacing w:after="20"/>
              <w:ind w:left="20"/>
              <w:jc w:val="both"/>
            </w:pPr>
            <w:r>
              <w:rPr>
                <w:rFonts w:ascii="Times New Roman"/>
                <w:b w:val="false"/>
                <w:i w:val="false"/>
                <w:color w:val="000000"/>
                <w:sz w:val="20"/>
              </w:rPr>
              <w:t>
●Еркін қозғалуға және ойын қимылдарын орындауға арналған кеңістік.</w:t>
            </w:r>
          </w:p>
          <w:p>
            <w:pPr>
              <w:spacing w:after="20"/>
              <w:ind w:left="20"/>
              <w:jc w:val="both"/>
            </w:pPr>
            <w:r>
              <w:rPr>
                <w:rFonts w:ascii="Times New Roman"/>
                <w:b w:val="false"/>
                <w:i w:val="false"/>
                <w:color w:val="000000"/>
                <w:sz w:val="20"/>
              </w:rPr>
              <w:t>
●Шудың болмауы, ыңғайлы акустикалық орта құру (есту қабілеті нашар спортшылар үшін маңызды).</w:t>
            </w:r>
          </w:p>
          <w:p>
            <w:pPr>
              <w:spacing w:after="20"/>
              <w:ind w:left="20"/>
              <w:jc w:val="both"/>
            </w:pPr>
            <w:r>
              <w:rPr>
                <w:rFonts w:ascii="Times New Roman"/>
                <w:b w:val="false"/>
                <w:i w:val="false"/>
                <w:color w:val="000000"/>
                <w:sz w:val="20"/>
              </w:rPr>
              <w:t>
●ТҚА шектеулері бар адамдар үшін-қолжетімді орта, кедергілердің болмауы, еркін өту, көмекші құралдарды орнату мүмкіндігі</w:t>
            </w:r>
          </w:p>
          <w:p>
            <w:pPr>
              <w:spacing w:after="20"/>
              <w:ind w:left="20"/>
              <w:jc w:val="both"/>
            </w:pPr>
            <w:r>
              <w:rPr>
                <w:rFonts w:ascii="Times New Roman"/>
                <w:b w:val="false"/>
                <w:i w:val="false"/>
                <w:color w:val="000000"/>
                <w:sz w:val="20"/>
              </w:rPr>
              <w:t>
</w:t>
            </w:r>
            <w:r>
              <w:rPr>
                <w:rFonts w:ascii="Times New Roman"/>
                <w:b/>
                <w:i w:val="false"/>
                <w:color w:val="000000"/>
                <w:sz w:val="20"/>
              </w:rPr>
              <w:t>Құрал-жабдық:</w:t>
            </w:r>
          </w:p>
          <w:p>
            <w:pPr>
              <w:spacing w:after="20"/>
              <w:ind w:left="20"/>
              <w:jc w:val="both"/>
            </w:pPr>
            <w:r>
              <w:rPr>
                <w:rFonts w:ascii="Times New Roman"/>
                <w:b w:val="false"/>
                <w:i w:val="false"/>
                <w:color w:val="000000"/>
                <w:sz w:val="20"/>
              </w:rPr>
              <w:t>
●Үстел теннисінің үстелі:</w:t>
            </w:r>
          </w:p>
          <w:p>
            <w:pPr>
              <w:spacing w:after="20"/>
              <w:ind w:left="20"/>
              <w:jc w:val="both"/>
            </w:pPr>
            <w:r>
              <w:rPr>
                <w:rFonts w:ascii="Times New Roman"/>
                <w:b w:val="false"/>
                <w:i w:val="false"/>
                <w:color w:val="000000"/>
                <w:sz w:val="20"/>
              </w:rPr>
              <w:t>
oӨлшемі стандартты: ұзындығы 2,74 м, ені 1,525 м, биіктігі 76 см.</w:t>
            </w:r>
          </w:p>
          <w:p>
            <w:pPr>
              <w:spacing w:after="20"/>
              <w:ind w:left="20"/>
              <w:jc w:val="both"/>
            </w:pPr>
            <w:r>
              <w:rPr>
                <w:rFonts w:ascii="Times New Roman"/>
                <w:b w:val="false"/>
                <w:i w:val="false"/>
                <w:color w:val="000000"/>
                <w:sz w:val="20"/>
              </w:rPr>
              <w:t>
oСенімді, орнықты дизайн.</w:t>
            </w:r>
          </w:p>
          <w:p>
            <w:pPr>
              <w:spacing w:after="20"/>
              <w:ind w:left="20"/>
              <w:jc w:val="both"/>
            </w:pPr>
            <w:r>
              <w:rPr>
                <w:rFonts w:ascii="Times New Roman"/>
                <w:b w:val="false"/>
                <w:i w:val="false"/>
                <w:color w:val="000000"/>
                <w:sz w:val="20"/>
              </w:rPr>
              <w:t>
oБиіктігі реттелетін тор (15,25 см).</w:t>
            </w:r>
          </w:p>
          <w:p>
            <w:pPr>
              <w:spacing w:after="20"/>
              <w:ind w:left="20"/>
              <w:jc w:val="both"/>
            </w:pPr>
            <w:r>
              <w:rPr>
                <w:rFonts w:ascii="Times New Roman"/>
                <w:b w:val="false"/>
                <w:i w:val="false"/>
                <w:color w:val="000000"/>
                <w:sz w:val="20"/>
              </w:rPr>
              <w:t>
oҮстелдің түсі - беті күңгірт қою жасыл немесе көк.</w:t>
            </w:r>
          </w:p>
          <w:p>
            <w:pPr>
              <w:spacing w:after="20"/>
              <w:ind w:left="20"/>
              <w:jc w:val="both"/>
            </w:pPr>
            <w:r>
              <w:rPr>
                <w:rFonts w:ascii="Times New Roman"/>
                <w:b w:val="false"/>
                <w:i w:val="false"/>
                <w:color w:val="000000"/>
                <w:sz w:val="20"/>
              </w:rPr>
              <w:t>
● Ракеткалар (таяқшалар):</w:t>
            </w:r>
          </w:p>
          <w:p>
            <w:pPr>
              <w:spacing w:after="20"/>
              <w:ind w:left="20"/>
              <w:jc w:val="both"/>
            </w:pPr>
            <w:r>
              <w:rPr>
                <w:rFonts w:ascii="Times New Roman"/>
                <w:b w:val="false"/>
                <w:i w:val="false"/>
                <w:color w:val="000000"/>
                <w:sz w:val="20"/>
              </w:rPr>
              <w:t>
o Жеңіл, ыңғайлы, қаттылығы мен жабыны әртүрлі.</w:t>
            </w:r>
          </w:p>
          <w:p>
            <w:pPr>
              <w:spacing w:after="20"/>
              <w:ind w:left="20"/>
              <w:jc w:val="both"/>
            </w:pPr>
            <w:r>
              <w:rPr>
                <w:rFonts w:ascii="Times New Roman"/>
                <w:b w:val="false"/>
                <w:i w:val="false"/>
                <w:color w:val="000000"/>
                <w:sz w:val="20"/>
              </w:rPr>
              <w:t>
o Бейімделетін теннис үшін - ыңғайлы тұтқасы бар жеңіл опциялар.</w:t>
            </w:r>
          </w:p>
          <w:p>
            <w:pPr>
              <w:spacing w:after="20"/>
              <w:ind w:left="20"/>
              <w:jc w:val="both"/>
            </w:pPr>
            <w:r>
              <w:rPr>
                <w:rFonts w:ascii="Times New Roman"/>
                <w:b w:val="false"/>
                <w:i w:val="false"/>
                <w:color w:val="000000"/>
                <w:sz w:val="20"/>
              </w:rPr>
              <w:t>
●Доптар:</w:t>
            </w:r>
          </w:p>
          <w:p>
            <w:pPr>
              <w:spacing w:after="20"/>
              <w:ind w:left="20"/>
              <w:jc w:val="both"/>
            </w:pPr>
            <w:r>
              <w:rPr>
                <w:rFonts w:ascii="Times New Roman"/>
                <w:b w:val="false"/>
                <w:i w:val="false"/>
                <w:color w:val="000000"/>
                <w:sz w:val="20"/>
              </w:rPr>
              <w:t>
oДиаметрі 40 мм, салмағы 2,7 г.</w:t>
            </w:r>
          </w:p>
          <w:p>
            <w:pPr>
              <w:spacing w:after="20"/>
              <w:ind w:left="20"/>
              <w:jc w:val="both"/>
            </w:pPr>
            <w:r>
              <w:rPr>
                <w:rFonts w:ascii="Times New Roman"/>
                <w:b w:val="false"/>
                <w:i w:val="false"/>
                <w:color w:val="000000"/>
                <w:sz w:val="20"/>
              </w:rPr>
              <w:t>
oТүсі ақ немесе қызғылт сары, беті күңгірт.</w:t>
            </w:r>
          </w:p>
          <w:p>
            <w:pPr>
              <w:spacing w:after="20"/>
              <w:ind w:left="20"/>
              <w:jc w:val="both"/>
            </w:pPr>
            <w:r>
              <w:rPr>
                <w:rFonts w:ascii="Times New Roman"/>
                <w:b w:val="false"/>
                <w:i w:val="false"/>
                <w:color w:val="000000"/>
                <w:sz w:val="20"/>
              </w:rPr>
              <w:t>
oЖаттығулар мен жарыстарға арналған-стандартталған, зақымға төзімді.</w:t>
            </w:r>
          </w:p>
          <w:p>
            <w:pPr>
              <w:spacing w:after="20"/>
              <w:ind w:left="20"/>
              <w:jc w:val="both"/>
            </w:pPr>
            <w:r>
              <w:rPr>
                <w:rFonts w:ascii="Times New Roman"/>
                <w:b w:val="false"/>
                <w:i w:val="false"/>
                <w:color w:val="000000"/>
                <w:sz w:val="20"/>
              </w:rPr>
              <w:t>
●Қосымша жабдық:</w:t>
            </w:r>
          </w:p>
          <w:p>
            <w:pPr>
              <w:spacing w:after="20"/>
              <w:ind w:left="20"/>
              <w:jc w:val="both"/>
            </w:pPr>
            <w:r>
              <w:rPr>
                <w:rFonts w:ascii="Times New Roman"/>
                <w:b w:val="false"/>
                <w:i w:val="false"/>
                <w:color w:val="000000"/>
                <w:sz w:val="20"/>
              </w:rPr>
              <w:t>
o Нәтижені көрсетуге арналған есептегіштер мен таблолар.</w:t>
            </w:r>
          </w:p>
          <w:p>
            <w:pPr>
              <w:spacing w:after="20"/>
              <w:ind w:left="20"/>
              <w:jc w:val="both"/>
            </w:pPr>
            <w:r>
              <w:rPr>
                <w:rFonts w:ascii="Times New Roman"/>
                <w:b w:val="false"/>
                <w:i w:val="false"/>
                <w:color w:val="000000"/>
                <w:sz w:val="20"/>
              </w:rPr>
              <w:t>
o Үстелге арналған торлар мен бекітпелер.</w:t>
            </w:r>
          </w:p>
          <w:p>
            <w:pPr>
              <w:spacing w:after="20"/>
              <w:ind w:left="20"/>
              <w:jc w:val="both"/>
            </w:pPr>
            <w:r>
              <w:rPr>
                <w:rFonts w:ascii="Times New Roman"/>
                <w:b w:val="false"/>
                <w:i w:val="false"/>
                <w:color w:val="000000"/>
                <w:sz w:val="20"/>
              </w:rPr>
              <w:t>
o Ракеткаларға арналған арнайы ұстағыштар мен тіректер.</w:t>
            </w:r>
          </w:p>
          <w:p>
            <w:pPr>
              <w:spacing w:after="20"/>
              <w:ind w:left="20"/>
              <w:jc w:val="both"/>
            </w:pPr>
            <w:r>
              <w:rPr>
                <w:rFonts w:ascii="Times New Roman"/>
                <w:b w:val="false"/>
                <w:i w:val="false"/>
                <w:color w:val="000000"/>
                <w:sz w:val="20"/>
              </w:rPr>
              <w:t>
o Есту бойынша МШ үшін - көрнекі сигналдар және жарықтандырылған табло.</w:t>
            </w:r>
          </w:p>
          <w:p>
            <w:pPr>
              <w:spacing w:after="20"/>
              <w:ind w:left="20"/>
              <w:jc w:val="both"/>
            </w:pPr>
            <w:r>
              <w:rPr>
                <w:rFonts w:ascii="Times New Roman"/>
                <w:b w:val="false"/>
                <w:i w:val="false"/>
                <w:color w:val="000000"/>
                <w:sz w:val="20"/>
              </w:rPr>
              <w:t>
o ТҚАбойынша МШ үшін - ракетканы бекітуге арналған құрылғылар (қажет болса), сондай-ақ ыңғайлы креслолар немесе таяныш.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Көркем гимнастика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Орынжай:</w:t>
            </w:r>
          </w:p>
          <w:p>
            <w:pPr>
              <w:spacing w:after="20"/>
              <w:ind w:left="20"/>
              <w:jc w:val="both"/>
            </w:pPr>
            <w:r>
              <w:rPr>
                <w:rFonts w:ascii="Times New Roman"/>
                <w:b w:val="false"/>
                <w:i w:val="false"/>
                <w:color w:val="000000"/>
                <w:sz w:val="20"/>
              </w:rPr>
              <w:t>
• Залдың өлшемі: корт 13×13 м (көрсетілімдерге арналған), жалпы зал мин. 20×20 м, төбенің биіктігі 8-12 М.</w:t>
            </w:r>
          </w:p>
          <w:p>
            <w:pPr>
              <w:spacing w:after="20"/>
              <w:ind w:left="20"/>
              <w:jc w:val="both"/>
            </w:pPr>
            <w:r>
              <w:rPr>
                <w:rFonts w:ascii="Times New Roman"/>
                <w:b w:val="false"/>
                <w:i w:val="false"/>
                <w:color w:val="000000"/>
                <w:sz w:val="20"/>
              </w:rPr>
              <w:t>
• Жабын: гимнастикалық кілем (13×13 м, қалыңдығы 4-5 см, амортизациялағыш), айналасында — қауіпсіздік төсеніштері.</w:t>
            </w:r>
          </w:p>
          <w:p>
            <w:pPr>
              <w:spacing w:after="20"/>
              <w:ind w:left="20"/>
              <w:jc w:val="both"/>
            </w:pPr>
            <w:r>
              <w:rPr>
                <w:rFonts w:ascii="Times New Roman"/>
                <w:b w:val="false"/>
                <w:i w:val="false"/>
                <w:color w:val="000000"/>
                <w:sz w:val="20"/>
              </w:rPr>
              <w:t>
</w:t>
            </w:r>
            <w:r>
              <w:rPr>
                <w:rFonts w:ascii="Times New Roman"/>
                <w:b/>
                <w:i w:val="false"/>
                <w:color w:val="000000"/>
                <w:sz w:val="20"/>
              </w:rPr>
              <w:t>Құрал-жабдық:</w:t>
            </w:r>
          </w:p>
          <w:p>
            <w:pPr>
              <w:spacing w:after="20"/>
              <w:ind w:left="20"/>
              <w:jc w:val="both"/>
            </w:pPr>
            <w:r>
              <w:rPr>
                <w:rFonts w:ascii="Times New Roman"/>
                <w:b w:val="false"/>
                <w:i w:val="false"/>
                <w:color w:val="000000"/>
                <w:sz w:val="20"/>
              </w:rPr>
              <w:t>
• Шеңбер</w:t>
            </w:r>
          </w:p>
          <w:p>
            <w:pPr>
              <w:spacing w:after="20"/>
              <w:ind w:left="20"/>
              <w:jc w:val="both"/>
            </w:pPr>
            <w:r>
              <w:rPr>
                <w:rFonts w:ascii="Times New Roman"/>
                <w:b w:val="false"/>
                <w:i w:val="false"/>
                <w:color w:val="000000"/>
                <w:sz w:val="20"/>
              </w:rPr>
              <w:t>
• Доп</w:t>
            </w:r>
          </w:p>
          <w:p>
            <w:pPr>
              <w:spacing w:after="20"/>
              <w:ind w:left="20"/>
              <w:jc w:val="both"/>
            </w:pPr>
            <w:r>
              <w:rPr>
                <w:rFonts w:ascii="Times New Roman"/>
                <w:b w:val="false"/>
                <w:i w:val="false"/>
                <w:color w:val="000000"/>
                <w:sz w:val="20"/>
              </w:rPr>
              <w:t>
• Ұршықтар</w:t>
            </w:r>
          </w:p>
          <w:p>
            <w:pPr>
              <w:spacing w:after="20"/>
              <w:ind w:left="20"/>
              <w:jc w:val="both"/>
            </w:pPr>
            <w:r>
              <w:rPr>
                <w:rFonts w:ascii="Times New Roman"/>
                <w:b w:val="false"/>
                <w:i w:val="false"/>
                <w:color w:val="000000"/>
                <w:sz w:val="20"/>
              </w:rPr>
              <w:t>
• Таспа</w:t>
            </w:r>
          </w:p>
          <w:p>
            <w:pPr>
              <w:spacing w:after="20"/>
              <w:ind w:left="20"/>
              <w:jc w:val="both"/>
            </w:pPr>
            <w:r>
              <w:rPr>
                <w:rFonts w:ascii="Times New Roman"/>
                <w:b w:val="false"/>
                <w:i w:val="false"/>
                <w:color w:val="000000"/>
                <w:sz w:val="20"/>
              </w:rPr>
              <w:t>
• Секірмежіп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Футбол</w:t>
            </w:r>
          </w:p>
          <w:p>
            <w:pPr>
              <w:spacing w:after="20"/>
              <w:ind w:left="20"/>
              <w:jc w:val="both"/>
            </w:pPr>
            <w:r>
              <w:rPr>
                <w:rFonts w:ascii="Times New Roman"/>
                <w:b w:val="false"/>
                <w:i w:val="false"/>
                <w:color w:val="000000"/>
                <w:sz w:val="20"/>
              </w:rPr>
              <w:t>
</w:t>
            </w:r>
            <w:r>
              <w:rPr>
                <w:rFonts w:ascii="Times New Roman"/>
                <w:b/>
                <w:i w:val="false"/>
                <w:color w:val="000000"/>
                <w:sz w:val="20"/>
              </w:rPr>
              <w:t>Футбол [МШ:есту қабілеті нашар]</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Футбол 7х7 [МШ: ТҚА бойынша] </w:t>
            </w:r>
          </w:p>
          <w:p>
            <w:pPr>
              <w:spacing w:after="20"/>
              <w:ind w:left="20"/>
              <w:jc w:val="both"/>
            </w:pPr>
            <w:r>
              <w:rPr>
                <w:rFonts w:ascii="Times New Roman"/>
                <w:b w:val="false"/>
                <w:i w:val="false"/>
                <w:color w:val="000000"/>
                <w:sz w:val="20"/>
              </w:rPr>
              <w:t>
</w:t>
            </w:r>
            <w:r>
              <w:rPr>
                <w:rFonts w:ascii="Times New Roman"/>
                <w:b/>
                <w:i w:val="false"/>
                <w:color w:val="000000"/>
                <w:sz w:val="20"/>
              </w:rPr>
              <w:t>Футбол бейімделген [инклюзия]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Орынжай:</w:t>
            </w:r>
          </w:p>
          <w:p>
            <w:pPr>
              <w:spacing w:after="20"/>
              <w:ind w:left="20"/>
              <w:jc w:val="both"/>
            </w:pPr>
            <w:r>
              <w:rPr>
                <w:rFonts w:ascii="Times New Roman"/>
                <w:b w:val="false"/>
                <w:i w:val="false"/>
                <w:color w:val="000000"/>
                <w:sz w:val="20"/>
              </w:rPr>
              <w:t>
• Ауданы:</w:t>
            </w:r>
          </w:p>
          <w:p>
            <w:pPr>
              <w:spacing w:after="20"/>
              <w:ind w:left="20"/>
              <w:jc w:val="both"/>
            </w:pPr>
            <w:r>
              <w:rPr>
                <w:rFonts w:ascii="Times New Roman"/>
                <w:b w:val="false"/>
                <w:i w:val="false"/>
                <w:color w:val="000000"/>
                <w:sz w:val="20"/>
              </w:rPr>
              <w:t>
• 40x20 м (футбол).</w:t>
            </w:r>
          </w:p>
          <w:p>
            <w:pPr>
              <w:spacing w:after="20"/>
              <w:ind w:left="20"/>
              <w:jc w:val="both"/>
            </w:pPr>
            <w:r>
              <w:rPr>
                <w:rFonts w:ascii="Times New Roman"/>
                <w:b w:val="false"/>
                <w:i w:val="false"/>
                <w:color w:val="000000"/>
                <w:sz w:val="20"/>
              </w:rPr>
              <w:t>
• кемінде 30x20 м (адаптивті, инклюзия).</w:t>
            </w:r>
          </w:p>
          <w:p>
            <w:pPr>
              <w:spacing w:after="20"/>
              <w:ind w:left="20"/>
              <w:jc w:val="both"/>
            </w:pPr>
            <w:r>
              <w:rPr>
                <w:rFonts w:ascii="Times New Roman"/>
                <w:b w:val="false"/>
                <w:i w:val="false"/>
                <w:color w:val="000000"/>
                <w:sz w:val="20"/>
              </w:rPr>
              <w:t>
• 30x50 м (ТҚА бойынша МШ 7х7).</w:t>
            </w:r>
          </w:p>
          <w:p>
            <w:pPr>
              <w:spacing w:after="20"/>
              <w:ind w:left="20"/>
              <w:jc w:val="both"/>
            </w:pPr>
            <w:r>
              <w:rPr>
                <w:rFonts w:ascii="Times New Roman"/>
                <w:b w:val="false"/>
                <w:i w:val="false"/>
                <w:color w:val="000000"/>
                <w:sz w:val="20"/>
              </w:rPr>
              <w:t>
• 40x20 м (есту бойынша МШ).</w:t>
            </w:r>
          </w:p>
          <w:p>
            <w:pPr>
              <w:spacing w:after="20"/>
              <w:ind w:left="20"/>
              <w:jc w:val="both"/>
            </w:pPr>
            <w:r>
              <w:rPr>
                <w:rFonts w:ascii="Times New Roman"/>
                <w:b w:val="false"/>
                <w:i w:val="false"/>
                <w:color w:val="000000"/>
                <w:sz w:val="20"/>
              </w:rPr>
              <w:t>
• Еден:</w:t>
            </w:r>
          </w:p>
          <w:p>
            <w:pPr>
              <w:spacing w:after="20"/>
              <w:ind w:left="20"/>
              <w:jc w:val="both"/>
            </w:pPr>
            <w:r>
              <w:rPr>
                <w:rFonts w:ascii="Times New Roman"/>
                <w:b w:val="false"/>
                <w:i w:val="false"/>
                <w:color w:val="000000"/>
                <w:sz w:val="20"/>
              </w:rPr>
              <w:t>
* Жасанды көгал (түгі 20-60 мм ), тегіс, қауіпсіз.</w:t>
            </w:r>
          </w:p>
          <w:p>
            <w:pPr>
              <w:spacing w:after="20"/>
              <w:ind w:left="20"/>
              <w:jc w:val="both"/>
            </w:pPr>
            <w:r>
              <w:rPr>
                <w:rFonts w:ascii="Times New Roman"/>
                <w:b w:val="false"/>
                <w:i w:val="false"/>
                <w:color w:val="000000"/>
                <w:sz w:val="20"/>
              </w:rPr>
              <w:t>
* Балама: табиғи көгал, резеңке немесе паркет (зал үшін).</w:t>
            </w:r>
          </w:p>
          <w:p>
            <w:pPr>
              <w:spacing w:after="20"/>
              <w:ind w:left="20"/>
              <w:jc w:val="both"/>
            </w:pPr>
            <w:r>
              <w:rPr>
                <w:rFonts w:ascii="Times New Roman"/>
                <w:b w:val="false"/>
                <w:i w:val="false"/>
                <w:color w:val="000000"/>
                <w:sz w:val="20"/>
              </w:rPr>
              <w:t>
* Желдету:</w:t>
            </w:r>
          </w:p>
          <w:p>
            <w:pPr>
              <w:spacing w:after="20"/>
              <w:ind w:left="20"/>
              <w:jc w:val="both"/>
            </w:pPr>
            <w:r>
              <w:rPr>
                <w:rFonts w:ascii="Times New Roman"/>
                <w:b w:val="false"/>
                <w:i w:val="false"/>
                <w:color w:val="000000"/>
                <w:sz w:val="20"/>
              </w:rPr>
              <w:t>
* жабық манеж</w:t>
            </w:r>
          </w:p>
          <w:p>
            <w:pPr>
              <w:spacing w:after="20"/>
              <w:ind w:left="20"/>
              <w:jc w:val="both"/>
            </w:pPr>
            <w:r>
              <w:rPr>
                <w:rFonts w:ascii="Times New Roman"/>
                <w:b w:val="false"/>
                <w:i w:val="false"/>
                <w:color w:val="000000"/>
                <w:sz w:val="20"/>
              </w:rPr>
              <w:t>
• Қақпа:</w:t>
            </w:r>
          </w:p>
          <w:p>
            <w:pPr>
              <w:spacing w:after="20"/>
              <w:ind w:left="20"/>
              <w:jc w:val="both"/>
            </w:pPr>
            <w:r>
              <w:rPr>
                <w:rFonts w:ascii="Times New Roman"/>
                <w:b w:val="false"/>
                <w:i w:val="false"/>
                <w:color w:val="000000"/>
                <w:sz w:val="20"/>
              </w:rPr>
              <w:t>
* кемінде 3x2 м (инклюзия).</w:t>
            </w:r>
          </w:p>
          <w:p>
            <w:pPr>
              <w:spacing w:after="20"/>
              <w:ind w:left="20"/>
              <w:jc w:val="both"/>
            </w:pPr>
            <w:r>
              <w:rPr>
                <w:rFonts w:ascii="Times New Roman"/>
                <w:b w:val="false"/>
                <w:i w:val="false"/>
                <w:color w:val="000000"/>
                <w:sz w:val="20"/>
              </w:rPr>
              <w:t>
• 5x2 м (ТҚА бойынша МШ 7х7 ОВ).</w:t>
            </w:r>
          </w:p>
          <w:p>
            <w:pPr>
              <w:spacing w:after="20"/>
              <w:ind w:left="20"/>
              <w:jc w:val="both"/>
            </w:pPr>
            <w:r>
              <w:rPr>
                <w:rFonts w:ascii="Times New Roman"/>
                <w:b w:val="false"/>
                <w:i w:val="false"/>
                <w:color w:val="000000"/>
                <w:sz w:val="20"/>
              </w:rPr>
              <w:t>
* кемінде 3x2 м (футбол, есту бойынша МШ).</w:t>
            </w:r>
          </w:p>
          <w:p>
            <w:pPr>
              <w:spacing w:after="20"/>
              <w:ind w:left="20"/>
              <w:jc w:val="both"/>
            </w:pPr>
            <w:r>
              <w:rPr>
                <w:rFonts w:ascii="Times New Roman"/>
                <w:b w:val="false"/>
                <w:i w:val="false"/>
                <w:color w:val="000000"/>
                <w:sz w:val="20"/>
              </w:rPr>
              <w:t>
* Торы бар.</w:t>
            </w:r>
          </w:p>
          <w:p>
            <w:pPr>
              <w:spacing w:after="20"/>
              <w:ind w:left="20"/>
              <w:jc w:val="both"/>
            </w:pPr>
            <w:r>
              <w:rPr>
                <w:rFonts w:ascii="Times New Roman"/>
                <w:b w:val="false"/>
                <w:i w:val="false"/>
                <w:color w:val="000000"/>
                <w:sz w:val="20"/>
              </w:rPr>
              <w:t>
• Қосымша:</w:t>
            </w:r>
          </w:p>
          <w:p>
            <w:pPr>
              <w:spacing w:after="20"/>
              <w:ind w:left="20"/>
              <w:jc w:val="both"/>
            </w:pPr>
            <w:r>
              <w:rPr>
                <w:rFonts w:ascii="Times New Roman"/>
                <w:b w:val="false"/>
                <w:i w:val="false"/>
                <w:color w:val="000000"/>
                <w:sz w:val="20"/>
              </w:rPr>
              <w:t>
* Алаңды белгілеу.</w:t>
            </w:r>
          </w:p>
          <w:p>
            <w:pPr>
              <w:spacing w:after="20"/>
              <w:ind w:left="20"/>
              <w:jc w:val="both"/>
            </w:pPr>
            <w:r>
              <w:rPr>
                <w:rFonts w:ascii="Times New Roman"/>
                <w:b w:val="false"/>
                <w:i w:val="false"/>
                <w:color w:val="000000"/>
                <w:sz w:val="20"/>
              </w:rPr>
              <w:t>
* Пандустар, кең кіреберістер (ТҚА бойынша МШ, инклюзия).</w:t>
            </w:r>
          </w:p>
          <w:p>
            <w:pPr>
              <w:spacing w:after="20"/>
              <w:ind w:left="20"/>
              <w:jc w:val="both"/>
            </w:pPr>
            <w:r>
              <w:rPr>
                <w:rFonts w:ascii="Times New Roman"/>
                <w:b w:val="false"/>
                <w:i w:val="false"/>
                <w:color w:val="000000"/>
                <w:sz w:val="20"/>
              </w:rPr>
              <w:t>
* Жұмсақ жақтаулар(балалар).</w:t>
            </w:r>
          </w:p>
          <w:p>
            <w:pPr>
              <w:spacing w:after="20"/>
              <w:ind w:left="20"/>
              <w:jc w:val="both"/>
            </w:pPr>
            <w:r>
              <w:rPr>
                <w:rFonts w:ascii="Times New Roman"/>
                <w:b w:val="false"/>
                <w:i w:val="false"/>
                <w:color w:val="000000"/>
                <w:sz w:val="20"/>
              </w:rPr>
              <w:t>
* Көрнекі/дыбыстық сигналдарға арналған аймақ (есту бойынша МШ, инклюзия).</w:t>
            </w:r>
          </w:p>
          <w:p>
            <w:pPr>
              <w:spacing w:after="20"/>
              <w:ind w:left="20"/>
              <w:jc w:val="both"/>
            </w:pPr>
            <w:r>
              <w:rPr>
                <w:rFonts w:ascii="Times New Roman"/>
                <w:b w:val="false"/>
                <w:i w:val="false"/>
                <w:color w:val="000000"/>
                <w:sz w:val="20"/>
              </w:rPr>
              <w:t>
</w:t>
            </w:r>
            <w:r>
              <w:rPr>
                <w:rFonts w:ascii="Times New Roman"/>
                <w:b/>
                <w:i w:val="false"/>
                <w:color w:val="000000"/>
                <w:sz w:val="20"/>
              </w:rPr>
              <w:t>Құрал-жабдық:</w:t>
            </w:r>
          </w:p>
          <w:p>
            <w:pPr>
              <w:spacing w:after="20"/>
              <w:ind w:left="20"/>
              <w:jc w:val="both"/>
            </w:pPr>
            <w:r>
              <w:rPr>
                <w:rFonts w:ascii="Times New Roman"/>
                <w:b w:val="false"/>
                <w:i w:val="false"/>
                <w:color w:val="000000"/>
                <w:sz w:val="20"/>
              </w:rPr>
              <w:t>
• Доп:</w:t>
            </w:r>
          </w:p>
          <w:p>
            <w:pPr>
              <w:spacing w:after="20"/>
              <w:ind w:left="20"/>
              <w:jc w:val="both"/>
            </w:pPr>
            <w:r>
              <w:rPr>
                <w:rFonts w:ascii="Times New Roman"/>
                <w:b w:val="false"/>
                <w:i w:val="false"/>
                <w:color w:val="000000"/>
                <w:sz w:val="20"/>
              </w:rPr>
              <w:t>
• Өлшемі 3 немесе 4 (балалар, инклюзия), жеңіл, жұмсақ.</w:t>
            </w:r>
          </w:p>
          <w:p>
            <w:pPr>
              <w:spacing w:after="20"/>
              <w:ind w:left="20"/>
              <w:jc w:val="both"/>
            </w:pPr>
            <w:r>
              <w:rPr>
                <w:rFonts w:ascii="Times New Roman"/>
                <w:b w:val="false"/>
                <w:i w:val="false"/>
                <w:color w:val="000000"/>
                <w:sz w:val="20"/>
              </w:rPr>
              <w:t>
* Өлшемі 5 (стандарт, есту бойынша МШ, 7х7 ТҚА бойынша МШ), жарқын, жеңіл немесе қоңыраулармен (инклюзия).</w:t>
            </w:r>
          </w:p>
          <w:p>
            <w:pPr>
              <w:spacing w:after="20"/>
              <w:ind w:left="20"/>
              <w:jc w:val="both"/>
            </w:pPr>
            <w:r>
              <w:rPr>
                <w:rFonts w:ascii="Times New Roman"/>
                <w:b w:val="false"/>
                <w:i w:val="false"/>
                <w:color w:val="000000"/>
                <w:sz w:val="20"/>
              </w:rPr>
              <w:t>
* Таяныш:</w:t>
            </w:r>
          </w:p>
          <w:p>
            <w:pPr>
              <w:spacing w:after="20"/>
              <w:ind w:left="20"/>
              <w:jc w:val="both"/>
            </w:pPr>
            <w:r>
              <w:rPr>
                <w:rFonts w:ascii="Times New Roman"/>
                <w:b w:val="false"/>
                <w:i w:val="false"/>
                <w:color w:val="000000"/>
                <w:sz w:val="20"/>
              </w:rPr>
              <w:t>
* Балдақтар, ортездер, бекіткіштер, мүгедектер арбалары (ТҚА бойынша МШ, инклюзия).</w:t>
            </w:r>
          </w:p>
          <w:p>
            <w:pPr>
              <w:spacing w:after="20"/>
              <w:ind w:left="20"/>
              <w:jc w:val="both"/>
            </w:pPr>
            <w:r>
              <w:rPr>
                <w:rFonts w:ascii="Times New Roman"/>
                <w:b w:val="false"/>
                <w:i w:val="false"/>
                <w:color w:val="000000"/>
                <w:sz w:val="20"/>
              </w:rPr>
              <w:t>
* Сигналдық:</w:t>
            </w:r>
          </w:p>
          <w:p>
            <w:pPr>
              <w:spacing w:after="20"/>
              <w:ind w:left="20"/>
              <w:jc w:val="both"/>
            </w:pPr>
            <w:r>
              <w:rPr>
                <w:rFonts w:ascii="Times New Roman"/>
                <w:b w:val="false"/>
                <w:i w:val="false"/>
                <w:color w:val="000000"/>
                <w:sz w:val="20"/>
              </w:rPr>
              <w:t>
* Жалаушалар, жарық индикаторлар, нұсқаулық тақтасы (есту бойынша МШ).</w:t>
            </w:r>
          </w:p>
          <w:p>
            <w:pPr>
              <w:spacing w:after="20"/>
              <w:ind w:left="20"/>
              <w:jc w:val="both"/>
            </w:pPr>
            <w:r>
              <w:rPr>
                <w:rFonts w:ascii="Times New Roman"/>
                <w:b w:val="false"/>
                <w:i w:val="false"/>
                <w:color w:val="000000"/>
                <w:sz w:val="20"/>
              </w:rPr>
              <w:t>
* Доптағы қоңыраулар (инклюзия, нашар көретіндер үшін).</w:t>
            </w:r>
          </w:p>
          <w:p>
            <w:pPr>
              <w:spacing w:after="20"/>
              <w:ind w:left="20"/>
              <w:jc w:val="both"/>
            </w:pPr>
            <w:r>
              <w:rPr>
                <w:rFonts w:ascii="Times New Roman"/>
                <w:b w:val="false"/>
                <w:i w:val="false"/>
                <w:color w:val="000000"/>
                <w:sz w:val="20"/>
              </w:rPr>
              <w:t>
* Жаттығулық:</w:t>
            </w:r>
          </w:p>
          <w:p>
            <w:pPr>
              <w:spacing w:after="20"/>
              <w:ind w:left="20"/>
              <w:jc w:val="both"/>
            </w:pPr>
            <w:r>
              <w:rPr>
                <w:rFonts w:ascii="Times New Roman"/>
                <w:b w:val="false"/>
                <w:i w:val="false"/>
                <w:color w:val="000000"/>
                <w:sz w:val="20"/>
              </w:rPr>
              <w:t>
* Конустар, чиптер, шеңберлер, үйлестіру баспалдақтары, жеңіл / жұмсақ кедергілер.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Футзал (шағын футбол)</w:t>
            </w:r>
          </w:p>
          <w:p>
            <w:pPr>
              <w:spacing w:after="20"/>
              <w:ind w:left="20"/>
              <w:jc w:val="both"/>
            </w:pPr>
            <w:r>
              <w:rPr>
                <w:rFonts w:ascii="Times New Roman"/>
                <w:b w:val="false"/>
                <w:i w:val="false"/>
                <w:color w:val="000000"/>
                <w:sz w:val="20"/>
              </w:rPr>
              <w:t>
</w:t>
            </w:r>
            <w:r>
              <w:rPr>
                <w:rFonts w:ascii="Times New Roman"/>
                <w:b/>
                <w:i w:val="false"/>
                <w:color w:val="000000"/>
                <w:sz w:val="20"/>
              </w:rPr>
              <w:t>Футзал (шағын футбол) [МШ: есту қабілеті нашар]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Орынжай:</w:t>
            </w:r>
          </w:p>
          <w:p>
            <w:pPr>
              <w:spacing w:after="20"/>
              <w:ind w:left="20"/>
              <w:jc w:val="both"/>
            </w:pPr>
            <w:r>
              <w:rPr>
                <w:rFonts w:ascii="Times New Roman"/>
                <w:b w:val="false"/>
                <w:i w:val="false"/>
                <w:color w:val="000000"/>
                <w:sz w:val="20"/>
              </w:rPr>
              <w:t>
• Ауданы:</w:t>
            </w:r>
          </w:p>
          <w:p>
            <w:pPr>
              <w:spacing w:after="20"/>
              <w:ind w:left="20"/>
              <w:jc w:val="both"/>
            </w:pPr>
            <w:r>
              <w:rPr>
                <w:rFonts w:ascii="Times New Roman"/>
                <w:b w:val="false"/>
                <w:i w:val="false"/>
                <w:color w:val="000000"/>
                <w:sz w:val="20"/>
              </w:rPr>
              <w:t>
• кемінде 25x16 М.</w:t>
            </w:r>
          </w:p>
          <w:p>
            <w:pPr>
              <w:spacing w:after="20"/>
              <w:ind w:left="20"/>
              <w:jc w:val="both"/>
            </w:pPr>
            <w:r>
              <w:rPr>
                <w:rFonts w:ascii="Times New Roman"/>
                <w:b w:val="false"/>
                <w:i w:val="false"/>
                <w:color w:val="000000"/>
                <w:sz w:val="20"/>
              </w:rPr>
              <w:t>
* Еден: тегіс, тайғақ емес: паркет, резеңке.</w:t>
            </w:r>
          </w:p>
          <w:p>
            <w:pPr>
              <w:spacing w:after="20"/>
              <w:ind w:left="20"/>
              <w:jc w:val="both"/>
            </w:pPr>
            <w:r>
              <w:rPr>
                <w:rFonts w:ascii="Times New Roman"/>
                <w:b w:val="false"/>
                <w:i w:val="false"/>
                <w:color w:val="000000"/>
                <w:sz w:val="20"/>
              </w:rPr>
              <w:t>
* Желдету: жабық зал, терезелер</w:t>
            </w:r>
          </w:p>
          <w:p>
            <w:pPr>
              <w:spacing w:after="20"/>
              <w:ind w:left="20"/>
              <w:jc w:val="both"/>
            </w:pPr>
            <w:r>
              <w:rPr>
                <w:rFonts w:ascii="Times New Roman"/>
                <w:b w:val="false"/>
                <w:i w:val="false"/>
                <w:color w:val="000000"/>
                <w:sz w:val="20"/>
              </w:rPr>
              <w:t>
• Қақпа: 3x2 м, тормен.</w:t>
            </w:r>
          </w:p>
          <w:p>
            <w:pPr>
              <w:spacing w:after="20"/>
              <w:ind w:left="20"/>
              <w:jc w:val="both"/>
            </w:pPr>
            <w:r>
              <w:rPr>
                <w:rFonts w:ascii="Times New Roman"/>
                <w:b w:val="false"/>
                <w:i w:val="false"/>
                <w:color w:val="000000"/>
                <w:sz w:val="20"/>
              </w:rPr>
              <w:t>
• Қосымша: футзалға арналған белгілеу, жақтаулар, визуалды сигналдарға арналған аймақ (есту бойынша МШ)</w:t>
            </w:r>
          </w:p>
          <w:p>
            <w:pPr>
              <w:spacing w:after="20"/>
              <w:ind w:left="20"/>
              <w:jc w:val="both"/>
            </w:pPr>
            <w:r>
              <w:rPr>
                <w:rFonts w:ascii="Times New Roman"/>
                <w:b w:val="false"/>
                <w:i w:val="false"/>
                <w:color w:val="000000"/>
                <w:sz w:val="20"/>
              </w:rPr>
              <w:t>
</w:t>
            </w:r>
            <w:r>
              <w:rPr>
                <w:rFonts w:ascii="Times New Roman"/>
                <w:b/>
                <w:i w:val="false"/>
                <w:color w:val="000000"/>
                <w:sz w:val="20"/>
              </w:rPr>
              <w:t>Құрал-жабдық:</w:t>
            </w:r>
          </w:p>
          <w:p>
            <w:pPr>
              <w:spacing w:after="20"/>
              <w:ind w:left="20"/>
              <w:jc w:val="both"/>
            </w:pPr>
            <w:r>
              <w:rPr>
                <w:rFonts w:ascii="Times New Roman"/>
                <w:b w:val="false"/>
                <w:i w:val="false"/>
                <w:color w:val="000000"/>
                <w:sz w:val="20"/>
              </w:rPr>
              <w:t>
• Доп: Өлшемі 4, төмен серпіліс, былғары немесе синтетикалық, ашық түс (есту).</w:t>
            </w:r>
          </w:p>
          <w:p>
            <w:pPr>
              <w:spacing w:after="20"/>
              <w:ind w:left="20"/>
              <w:jc w:val="both"/>
            </w:pPr>
            <w:r>
              <w:rPr>
                <w:rFonts w:ascii="Times New Roman"/>
                <w:b w:val="false"/>
                <w:i w:val="false"/>
                <w:color w:val="000000"/>
                <w:sz w:val="20"/>
              </w:rPr>
              <w:t>
* Сигналдық: жалаушалар, жарық индикаторлар, нұсқаулық тақтасы (есту бойынша МШ).</w:t>
            </w:r>
          </w:p>
          <w:p>
            <w:pPr>
              <w:spacing w:after="20"/>
              <w:ind w:left="20"/>
              <w:jc w:val="both"/>
            </w:pPr>
            <w:r>
              <w:rPr>
                <w:rFonts w:ascii="Times New Roman"/>
                <w:b w:val="false"/>
                <w:i w:val="false"/>
                <w:color w:val="000000"/>
                <w:sz w:val="20"/>
              </w:rPr>
              <w:t>
* Жаттығулық: Конустар, фишкалар, үйлестіру баспалдақтары, кедергілер.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Баскетбол</w:t>
            </w:r>
          </w:p>
          <w:p>
            <w:pPr>
              <w:spacing w:after="20"/>
              <w:ind w:left="20"/>
              <w:jc w:val="both"/>
            </w:pPr>
            <w:r>
              <w:rPr>
                <w:rFonts w:ascii="Times New Roman"/>
                <w:b w:val="false"/>
                <w:i w:val="false"/>
                <w:color w:val="000000"/>
                <w:sz w:val="20"/>
              </w:rPr>
              <w:t>
</w:t>
            </w:r>
            <w:r>
              <w:rPr>
                <w:rFonts w:ascii="Times New Roman"/>
                <w:b/>
                <w:i w:val="false"/>
                <w:color w:val="000000"/>
                <w:sz w:val="20"/>
              </w:rPr>
              <w:t>Баскетбол [МШ: есту қабілеті нашар]</w:t>
            </w:r>
          </w:p>
          <w:p>
            <w:pPr>
              <w:spacing w:after="20"/>
              <w:ind w:left="20"/>
              <w:jc w:val="both"/>
            </w:pPr>
            <w:r>
              <w:rPr>
                <w:rFonts w:ascii="Times New Roman"/>
                <w:b w:val="false"/>
                <w:i w:val="false"/>
                <w:color w:val="000000"/>
                <w:sz w:val="20"/>
              </w:rPr>
              <w:t>
</w:t>
            </w:r>
            <w:r>
              <w:rPr>
                <w:rFonts w:ascii="Times New Roman"/>
                <w:b/>
                <w:i w:val="false"/>
                <w:color w:val="000000"/>
                <w:sz w:val="20"/>
              </w:rPr>
              <w:t>Баскетбол бейімделген[инклюзия]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Орынжай:</w:t>
            </w:r>
          </w:p>
          <w:p>
            <w:pPr>
              <w:spacing w:after="20"/>
              <w:ind w:left="20"/>
              <w:jc w:val="both"/>
            </w:pPr>
            <w:r>
              <w:rPr>
                <w:rFonts w:ascii="Times New Roman"/>
                <w:b w:val="false"/>
                <w:i w:val="false"/>
                <w:color w:val="000000"/>
                <w:sz w:val="20"/>
              </w:rPr>
              <w:t>
• Ауданы:</w:t>
            </w:r>
          </w:p>
          <w:p>
            <w:pPr>
              <w:spacing w:after="20"/>
              <w:ind w:left="20"/>
              <w:jc w:val="both"/>
            </w:pPr>
            <w:r>
              <w:rPr>
                <w:rFonts w:ascii="Times New Roman"/>
                <w:b w:val="false"/>
                <w:i w:val="false"/>
                <w:color w:val="000000"/>
                <w:sz w:val="20"/>
              </w:rPr>
              <w:t xml:space="preserve">
• 28x15 м </w:t>
            </w:r>
          </w:p>
          <w:p>
            <w:pPr>
              <w:spacing w:after="20"/>
              <w:ind w:left="20"/>
              <w:jc w:val="both"/>
            </w:pPr>
            <w:r>
              <w:rPr>
                <w:rFonts w:ascii="Times New Roman"/>
                <w:b w:val="false"/>
                <w:i w:val="false"/>
                <w:color w:val="000000"/>
                <w:sz w:val="20"/>
              </w:rPr>
              <w:t>
• кемінде 22x12 м (жаттығулар, инклюзия, есту бойынша МШ).</w:t>
            </w:r>
          </w:p>
          <w:p>
            <w:pPr>
              <w:spacing w:after="20"/>
              <w:ind w:left="20"/>
              <w:jc w:val="both"/>
            </w:pPr>
            <w:r>
              <w:rPr>
                <w:rFonts w:ascii="Times New Roman"/>
                <w:b w:val="false"/>
                <w:i w:val="false"/>
                <w:color w:val="000000"/>
                <w:sz w:val="20"/>
              </w:rPr>
              <w:t>
* Еден: Паркет, спорттық линолеум немесе резеңке, тайғақ емес, амортизациялағыш.</w:t>
            </w:r>
          </w:p>
          <w:p>
            <w:pPr>
              <w:spacing w:after="20"/>
              <w:ind w:left="20"/>
              <w:jc w:val="both"/>
            </w:pPr>
            <w:r>
              <w:rPr>
                <w:rFonts w:ascii="Times New Roman"/>
                <w:b w:val="false"/>
                <w:i w:val="false"/>
                <w:color w:val="000000"/>
                <w:sz w:val="20"/>
              </w:rPr>
              <w:t>
* Желдету: Жабық зал, терезелер</w:t>
            </w:r>
          </w:p>
          <w:p>
            <w:pPr>
              <w:spacing w:after="20"/>
              <w:ind w:left="20"/>
              <w:jc w:val="both"/>
            </w:pPr>
            <w:r>
              <w:rPr>
                <w:rFonts w:ascii="Times New Roman"/>
                <w:b w:val="false"/>
                <w:i w:val="false"/>
                <w:color w:val="000000"/>
                <w:sz w:val="20"/>
              </w:rPr>
              <w:t>
* Сақина: биіктігі 3.05 м, диаметрі 45 см, тормен..</w:t>
            </w:r>
          </w:p>
          <w:p>
            <w:pPr>
              <w:spacing w:after="20"/>
              <w:ind w:left="20"/>
              <w:jc w:val="both"/>
            </w:pPr>
            <w:r>
              <w:rPr>
                <w:rFonts w:ascii="Times New Roman"/>
                <w:b w:val="false"/>
                <w:i w:val="false"/>
                <w:color w:val="000000"/>
                <w:sz w:val="20"/>
              </w:rPr>
              <w:t>
• Қосымша:</w:t>
            </w:r>
          </w:p>
          <w:p>
            <w:pPr>
              <w:spacing w:after="20"/>
              <w:ind w:left="20"/>
              <w:jc w:val="both"/>
            </w:pPr>
            <w:r>
              <w:rPr>
                <w:rFonts w:ascii="Times New Roman"/>
                <w:b w:val="false"/>
                <w:i w:val="false"/>
                <w:color w:val="000000"/>
                <w:sz w:val="20"/>
              </w:rPr>
              <w:t>
* Баскетболға арналған белгілеу.</w:t>
            </w:r>
          </w:p>
          <w:p>
            <w:pPr>
              <w:spacing w:after="20"/>
              <w:ind w:left="20"/>
              <w:jc w:val="both"/>
            </w:pPr>
            <w:r>
              <w:rPr>
                <w:rFonts w:ascii="Times New Roman"/>
                <w:b w:val="false"/>
                <w:i w:val="false"/>
                <w:color w:val="000000"/>
                <w:sz w:val="20"/>
              </w:rPr>
              <w:t>
* Пандустар, кең кіреберістер (инклюзия).</w:t>
            </w:r>
          </w:p>
          <w:p>
            <w:pPr>
              <w:spacing w:after="20"/>
              <w:ind w:left="20"/>
              <w:jc w:val="both"/>
            </w:pPr>
            <w:r>
              <w:rPr>
                <w:rFonts w:ascii="Times New Roman"/>
                <w:b w:val="false"/>
                <w:i w:val="false"/>
                <w:color w:val="000000"/>
                <w:sz w:val="20"/>
              </w:rPr>
              <w:t>
* Көрнекі сигналдарға арналған аймақ (есту бойынша МШ, инклюзия).</w:t>
            </w:r>
          </w:p>
          <w:p>
            <w:pPr>
              <w:spacing w:after="20"/>
              <w:ind w:left="20"/>
              <w:jc w:val="both"/>
            </w:pPr>
            <w:r>
              <w:rPr>
                <w:rFonts w:ascii="Times New Roman"/>
                <w:b w:val="false"/>
                <w:i w:val="false"/>
                <w:color w:val="000000"/>
                <w:sz w:val="20"/>
              </w:rPr>
              <w:t>
</w:t>
            </w:r>
            <w:r>
              <w:rPr>
                <w:rFonts w:ascii="Times New Roman"/>
                <w:b/>
                <w:i w:val="false"/>
                <w:color w:val="000000"/>
                <w:sz w:val="20"/>
              </w:rPr>
              <w:t>Құрал-жабдық:</w:t>
            </w:r>
          </w:p>
          <w:p>
            <w:pPr>
              <w:spacing w:after="20"/>
              <w:ind w:left="20"/>
              <w:jc w:val="both"/>
            </w:pPr>
            <w:r>
              <w:rPr>
                <w:rFonts w:ascii="Times New Roman"/>
                <w:b w:val="false"/>
                <w:i w:val="false"/>
                <w:color w:val="000000"/>
                <w:sz w:val="20"/>
              </w:rPr>
              <w:t>
• Доп:</w:t>
            </w:r>
          </w:p>
          <w:p>
            <w:pPr>
              <w:spacing w:after="20"/>
              <w:ind w:left="20"/>
              <w:jc w:val="both"/>
            </w:pPr>
            <w:r>
              <w:rPr>
                <w:rFonts w:ascii="Times New Roman"/>
                <w:b w:val="false"/>
                <w:i w:val="false"/>
                <w:color w:val="000000"/>
                <w:sz w:val="20"/>
              </w:rPr>
              <w:t>
* Өлшемі 7, өлшемі 6, ашық түсті (есту бойынша МШ, инклюзия)</w:t>
            </w:r>
          </w:p>
          <w:p>
            <w:pPr>
              <w:spacing w:after="20"/>
              <w:ind w:left="20"/>
              <w:jc w:val="both"/>
            </w:pPr>
            <w:r>
              <w:rPr>
                <w:rFonts w:ascii="Times New Roman"/>
                <w:b w:val="false"/>
                <w:i w:val="false"/>
                <w:color w:val="000000"/>
                <w:sz w:val="20"/>
              </w:rPr>
              <w:t>
* Сигналдық:</w:t>
            </w:r>
          </w:p>
          <w:p>
            <w:pPr>
              <w:spacing w:after="20"/>
              <w:ind w:left="20"/>
              <w:jc w:val="both"/>
            </w:pPr>
            <w:r>
              <w:rPr>
                <w:rFonts w:ascii="Times New Roman"/>
                <w:b w:val="false"/>
                <w:i w:val="false"/>
                <w:color w:val="000000"/>
                <w:sz w:val="20"/>
              </w:rPr>
              <w:t>
* Жалаушалар, жарық индикаторлар, нұсқаулық тақтасы (есту бойынша МШ, инклюзия).</w:t>
            </w:r>
          </w:p>
          <w:p>
            <w:pPr>
              <w:spacing w:after="20"/>
              <w:ind w:left="20"/>
              <w:jc w:val="both"/>
            </w:pPr>
            <w:r>
              <w:rPr>
                <w:rFonts w:ascii="Times New Roman"/>
                <w:b w:val="false"/>
                <w:i w:val="false"/>
                <w:color w:val="000000"/>
                <w:sz w:val="20"/>
              </w:rPr>
              <w:t>
* Жаттығулық:</w:t>
            </w:r>
          </w:p>
          <w:p>
            <w:pPr>
              <w:spacing w:after="20"/>
              <w:ind w:left="20"/>
              <w:jc w:val="both"/>
            </w:pPr>
            <w:r>
              <w:rPr>
                <w:rFonts w:ascii="Times New Roman"/>
                <w:b w:val="false"/>
                <w:i w:val="false"/>
                <w:color w:val="000000"/>
                <w:sz w:val="20"/>
              </w:rPr>
              <w:t>
* Конустар, фишкалар, кедергілер, шеңберлер.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Дзюдо</w:t>
            </w:r>
          </w:p>
          <w:p>
            <w:pPr>
              <w:spacing w:after="20"/>
              <w:ind w:left="20"/>
              <w:jc w:val="both"/>
            </w:pPr>
            <w:r>
              <w:rPr>
                <w:rFonts w:ascii="Times New Roman"/>
                <w:b w:val="false"/>
                <w:i w:val="false"/>
                <w:color w:val="000000"/>
                <w:sz w:val="20"/>
              </w:rPr>
              <w:t>
</w:t>
            </w:r>
            <w:r>
              <w:rPr>
                <w:rFonts w:ascii="Times New Roman"/>
                <w:b/>
                <w:i w:val="false"/>
                <w:color w:val="000000"/>
                <w:sz w:val="20"/>
              </w:rPr>
              <w:t>Дзюдо [МШ: көру қабілеті нашар]</w:t>
            </w:r>
          </w:p>
          <w:p>
            <w:pPr>
              <w:spacing w:after="20"/>
              <w:ind w:left="20"/>
              <w:jc w:val="both"/>
            </w:pPr>
            <w:r>
              <w:rPr>
                <w:rFonts w:ascii="Times New Roman"/>
                <w:b w:val="false"/>
                <w:i w:val="false"/>
                <w:color w:val="000000"/>
                <w:sz w:val="20"/>
              </w:rPr>
              <w:t>
</w:t>
            </w:r>
            <w:r>
              <w:rPr>
                <w:rFonts w:ascii="Times New Roman"/>
                <w:b/>
                <w:i w:val="false"/>
                <w:color w:val="000000"/>
                <w:sz w:val="20"/>
              </w:rPr>
              <w:t>Дзюдо [МШ: есту қабілеті нашар]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Орынжай:</w:t>
            </w:r>
          </w:p>
          <w:p>
            <w:pPr>
              <w:spacing w:after="20"/>
              <w:ind w:left="20"/>
              <w:jc w:val="both"/>
            </w:pPr>
            <w:r>
              <w:rPr>
                <w:rFonts w:ascii="Times New Roman"/>
                <w:b w:val="false"/>
                <w:i w:val="false"/>
                <w:color w:val="000000"/>
                <w:sz w:val="20"/>
              </w:rPr>
              <w:t>
• Ауданы: кемінде 100-150 м2.</w:t>
            </w:r>
          </w:p>
          <w:p>
            <w:pPr>
              <w:spacing w:after="20"/>
              <w:ind w:left="20"/>
              <w:jc w:val="both"/>
            </w:pPr>
            <w:r>
              <w:rPr>
                <w:rFonts w:ascii="Times New Roman"/>
                <w:b w:val="false"/>
                <w:i w:val="false"/>
                <w:color w:val="000000"/>
                <w:sz w:val="20"/>
              </w:rPr>
              <w:t>
* Еден: Татами (жұмсақ төсеніштер), қалыңдығы 4-5 см, тайғақ емес, амортизациялағыш.</w:t>
            </w:r>
          </w:p>
          <w:p>
            <w:pPr>
              <w:spacing w:after="20"/>
              <w:ind w:left="20"/>
              <w:jc w:val="both"/>
            </w:pPr>
            <w:r>
              <w:rPr>
                <w:rFonts w:ascii="Times New Roman"/>
                <w:b w:val="false"/>
                <w:i w:val="false"/>
                <w:color w:val="000000"/>
                <w:sz w:val="20"/>
              </w:rPr>
              <w:t>
* Желдету: Жабық зал, терезелер немесе</w:t>
            </w:r>
          </w:p>
          <w:p>
            <w:pPr>
              <w:spacing w:after="20"/>
              <w:ind w:left="20"/>
              <w:jc w:val="both"/>
            </w:pPr>
            <w:r>
              <w:rPr>
                <w:rFonts w:ascii="Times New Roman"/>
                <w:b w:val="false"/>
                <w:i w:val="false"/>
                <w:color w:val="000000"/>
                <w:sz w:val="20"/>
              </w:rPr>
              <w:t>
кондиционер, 18-22°C..</w:t>
            </w:r>
          </w:p>
          <w:p>
            <w:pPr>
              <w:spacing w:after="20"/>
              <w:ind w:left="20"/>
              <w:jc w:val="both"/>
            </w:pPr>
            <w:r>
              <w:rPr>
                <w:rFonts w:ascii="Times New Roman"/>
                <w:b w:val="false"/>
                <w:i w:val="false"/>
                <w:color w:val="000000"/>
                <w:sz w:val="20"/>
              </w:rPr>
              <w:t>
• Жарықтандыру:</w:t>
            </w:r>
          </w:p>
          <w:p>
            <w:pPr>
              <w:spacing w:after="20"/>
              <w:ind w:left="20"/>
              <w:jc w:val="both"/>
            </w:pPr>
            <w:r>
              <w:rPr>
                <w:rFonts w:ascii="Times New Roman"/>
                <w:b w:val="false"/>
                <w:i w:val="false"/>
                <w:color w:val="000000"/>
                <w:sz w:val="20"/>
              </w:rPr>
              <w:t>
* Жарқын, 500-800 люкс, біркелкі(дзюдо, есту бойынша МШ).</w:t>
            </w:r>
          </w:p>
          <w:p>
            <w:pPr>
              <w:spacing w:after="20"/>
              <w:ind w:left="20"/>
              <w:jc w:val="both"/>
            </w:pPr>
            <w:r>
              <w:rPr>
                <w:rFonts w:ascii="Times New Roman"/>
                <w:b w:val="false"/>
                <w:i w:val="false"/>
                <w:color w:val="000000"/>
                <w:sz w:val="20"/>
              </w:rPr>
              <w:t>
* Жұмсақ, жарқылсыз, бағдарлау үшін (көру бойынша МШ) .</w:t>
            </w:r>
          </w:p>
          <w:p>
            <w:pPr>
              <w:spacing w:after="20"/>
              <w:ind w:left="20"/>
              <w:jc w:val="both"/>
            </w:pPr>
            <w:r>
              <w:rPr>
                <w:rFonts w:ascii="Times New Roman"/>
                <w:b w:val="false"/>
                <w:i w:val="false"/>
                <w:color w:val="000000"/>
                <w:sz w:val="20"/>
              </w:rPr>
              <w:t>
• Қосымша:</w:t>
            </w:r>
          </w:p>
          <w:p>
            <w:pPr>
              <w:spacing w:after="20"/>
              <w:ind w:left="20"/>
              <w:jc w:val="both"/>
            </w:pPr>
            <w:r>
              <w:rPr>
                <w:rFonts w:ascii="Times New Roman"/>
                <w:b w:val="false"/>
                <w:i w:val="false"/>
                <w:color w:val="000000"/>
                <w:sz w:val="20"/>
              </w:rPr>
              <w:t>
* Пандустар, кең кіреберістер(көру бойынша МШ).</w:t>
            </w:r>
          </w:p>
          <w:p>
            <w:pPr>
              <w:spacing w:after="20"/>
              <w:ind w:left="20"/>
              <w:jc w:val="both"/>
            </w:pPr>
            <w:r>
              <w:rPr>
                <w:rFonts w:ascii="Times New Roman"/>
                <w:b w:val="false"/>
                <w:i w:val="false"/>
                <w:color w:val="000000"/>
                <w:sz w:val="20"/>
              </w:rPr>
              <w:t>
* Тактильді немесе көрнекі сигналдарға арналған аймақ (көру бойынша МШ, есту бойынша МШ).</w:t>
            </w:r>
          </w:p>
          <w:p>
            <w:pPr>
              <w:spacing w:after="20"/>
              <w:ind w:left="20"/>
              <w:jc w:val="both"/>
            </w:pPr>
            <w:r>
              <w:rPr>
                <w:rFonts w:ascii="Times New Roman"/>
                <w:b w:val="false"/>
                <w:i w:val="false"/>
                <w:color w:val="000000"/>
                <w:sz w:val="20"/>
              </w:rPr>
              <w:t>
</w:t>
            </w:r>
            <w:r>
              <w:rPr>
                <w:rFonts w:ascii="Times New Roman"/>
                <w:b/>
                <w:i w:val="false"/>
                <w:color w:val="000000"/>
                <w:sz w:val="20"/>
              </w:rPr>
              <w:t>Құрал-жабдық:</w:t>
            </w:r>
          </w:p>
          <w:p>
            <w:pPr>
              <w:spacing w:after="20"/>
              <w:ind w:left="20"/>
              <w:jc w:val="both"/>
            </w:pPr>
            <w:r>
              <w:rPr>
                <w:rFonts w:ascii="Times New Roman"/>
                <w:b w:val="false"/>
                <w:i w:val="false"/>
                <w:color w:val="000000"/>
                <w:sz w:val="20"/>
              </w:rPr>
              <w:t>
• Есту бойынша МШ үшін:</w:t>
            </w:r>
          </w:p>
          <w:p>
            <w:pPr>
              <w:spacing w:after="20"/>
              <w:ind w:left="20"/>
              <w:jc w:val="both"/>
            </w:pPr>
            <w:r>
              <w:rPr>
                <w:rFonts w:ascii="Times New Roman"/>
                <w:b w:val="false"/>
                <w:i w:val="false"/>
                <w:color w:val="000000"/>
                <w:sz w:val="20"/>
              </w:rPr>
              <w:t>
• Сигналдық: жалаушалар, жарық индикаторлар, нұсқаулық тақтасы.</w:t>
            </w:r>
          </w:p>
          <w:p>
            <w:pPr>
              <w:spacing w:after="20"/>
              <w:ind w:left="20"/>
              <w:jc w:val="both"/>
            </w:pPr>
            <w:r>
              <w:rPr>
                <w:rFonts w:ascii="Times New Roman"/>
                <w:b w:val="false"/>
                <w:i w:val="false"/>
                <w:color w:val="000000"/>
                <w:sz w:val="20"/>
              </w:rPr>
              <w:t>
* Көру бойынша МШ үшін:</w:t>
            </w:r>
          </w:p>
          <w:p>
            <w:pPr>
              <w:spacing w:after="20"/>
              <w:ind w:left="20"/>
              <w:jc w:val="both"/>
            </w:pPr>
            <w:r>
              <w:rPr>
                <w:rFonts w:ascii="Times New Roman"/>
                <w:b w:val="false"/>
                <w:i w:val="false"/>
                <w:color w:val="000000"/>
                <w:sz w:val="20"/>
              </w:rPr>
              <w:t>
• Тактильді маркерлер: бағдарлау үшін татамидегі текстуралы таспалар.</w:t>
            </w:r>
          </w:p>
          <w:p>
            <w:pPr>
              <w:spacing w:after="20"/>
              <w:ind w:left="20"/>
              <w:jc w:val="both"/>
            </w:pPr>
            <w:r>
              <w:rPr>
                <w:rFonts w:ascii="Times New Roman"/>
                <w:b w:val="false"/>
                <w:i w:val="false"/>
                <w:color w:val="000000"/>
                <w:sz w:val="20"/>
              </w:rPr>
              <w:t>
* Қоңыраулы доп: бой қыздыру кезінде дыбыстық бағдар үшін.</w:t>
            </w:r>
          </w:p>
          <w:p>
            <w:pPr>
              <w:spacing w:after="20"/>
              <w:ind w:left="20"/>
              <w:jc w:val="both"/>
            </w:pPr>
            <w:r>
              <w:rPr>
                <w:rFonts w:ascii="Times New Roman"/>
                <w:b w:val="false"/>
                <w:i w:val="false"/>
                <w:color w:val="000000"/>
                <w:sz w:val="20"/>
              </w:rPr>
              <w:t>
* Серіктес немесе гид: ілесіп жүру және түсіндіру үшін.</w:t>
            </w:r>
          </w:p>
          <w:p>
            <w:pPr>
              <w:spacing w:after="20"/>
              <w:ind w:left="20"/>
              <w:jc w:val="both"/>
            </w:pPr>
            <w:r>
              <w:rPr>
                <w:rFonts w:ascii="Times New Roman"/>
                <w:b w:val="false"/>
                <w:i w:val="false"/>
                <w:color w:val="000000"/>
                <w:sz w:val="20"/>
              </w:rPr>
              <w:t>
* Жаттығулық:</w:t>
            </w:r>
          </w:p>
          <w:p>
            <w:pPr>
              <w:spacing w:after="20"/>
              <w:ind w:left="20"/>
              <w:jc w:val="both"/>
            </w:pPr>
            <w:r>
              <w:rPr>
                <w:rFonts w:ascii="Times New Roman"/>
                <w:b w:val="false"/>
                <w:i w:val="false"/>
                <w:color w:val="000000"/>
                <w:sz w:val="20"/>
              </w:rPr>
              <w:t>
* Лақтыру жаттығуларына арналған манекендер (барлығы үшін).</w:t>
            </w:r>
          </w:p>
          <w:p>
            <w:pPr>
              <w:spacing w:after="20"/>
              <w:ind w:left="20"/>
              <w:jc w:val="both"/>
            </w:pPr>
            <w:r>
              <w:rPr>
                <w:rFonts w:ascii="Times New Roman"/>
                <w:b w:val="false"/>
                <w:i w:val="false"/>
                <w:color w:val="000000"/>
                <w:sz w:val="20"/>
              </w:rPr>
              <w:t>
* Конустар, фишкалар, жұмсақ кедергілер (үйлестіру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Каратэ (WKF)</w:t>
            </w:r>
          </w:p>
          <w:p>
            <w:pPr>
              <w:spacing w:after="20"/>
              <w:ind w:left="20"/>
              <w:jc w:val="both"/>
            </w:pPr>
            <w:r>
              <w:rPr>
                <w:rFonts w:ascii="Times New Roman"/>
                <w:b w:val="false"/>
                <w:i w:val="false"/>
                <w:color w:val="000000"/>
                <w:sz w:val="20"/>
              </w:rPr>
              <w:t>
</w:t>
            </w:r>
            <w:r>
              <w:rPr>
                <w:rFonts w:ascii="Times New Roman"/>
                <w:b/>
                <w:i w:val="false"/>
                <w:color w:val="000000"/>
                <w:sz w:val="20"/>
              </w:rPr>
              <w:t>Каратэ (WKF) [МШ: есту қабілеті нашар]</w:t>
            </w:r>
          </w:p>
          <w:p>
            <w:pPr>
              <w:spacing w:after="20"/>
              <w:ind w:left="20"/>
              <w:jc w:val="both"/>
            </w:pPr>
            <w:r>
              <w:rPr>
                <w:rFonts w:ascii="Times New Roman"/>
                <w:b w:val="false"/>
                <w:i w:val="false"/>
                <w:color w:val="000000"/>
                <w:sz w:val="20"/>
              </w:rPr>
              <w:t>
</w:t>
            </w:r>
            <w:r>
              <w:rPr>
                <w:rFonts w:ascii="Times New Roman"/>
                <w:b/>
                <w:i w:val="false"/>
                <w:color w:val="000000"/>
                <w:sz w:val="20"/>
              </w:rPr>
              <w:t>Каратэ (WKF) бейімделген[инклюзия]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Орынжай:</w:t>
            </w:r>
          </w:p>
          <w:p>
            <w:pPr>
              <w:spacing w:after="20"/>
              <w:ind w:left="20"/>
              <w:jc w:val="both"/>
            </w:pPr>
            <w:r>
              <w:rPr>
                <w:rFonts w:ascii="Times New Roman"/>
                <w:b w:val="false"/>
                <w:i w:val="false"/>
                <w:color w:val="000000"/>
                <w:sz w:val="20"/>
              </w:rPr>
              <w:t>
* Ауданы: кемінде 100-150 м2.</w:t>
            </w:r>
          </w:p>
          <w:p>
            <w:pPr>
              <w:spacing w:after="20"/>
              <w:ind w:left="20"/>
              <w:jc w:val="both"/>
            </w:pPr>
            <w:r>
              <w:rPr>
                <w:rFonts w:ascii="Times New Roman"/>
                <w:b w:val="false"/>
                <w:i w:val="false"/>
                <w:color w:val="000000"/>
                <w:sz w:val="20"/>
              </w:rPr>
              <w:t>
* Еден жабыны: Амортизация және жарақаттанудың алдын алу үшін татами (дәстүрлі төсеніштер) немесе қалыңдығы 2-4 см спорттық төсеніштер.</w:t>
            </w:r>
          </w:p>
          <w:p>
            <w:pPr>
              <w:spacing w:after="20"/>
              <w:ind w:left="20"/>
              <w:jc w:val="both"/>
            </w:pPr>
            <w:r>
              <w:rPr>
                <w:rFonts w:ascii="Times New Roman"/>
                <w:b w:val="false"/>
                <w:i w:val="false"/>
                <w:color w:val="000000"/>
                <w:sz w:val="20"/>
              </w:rPr>
              <w:t>
* Желдету: Қарқынды жаттығулар кезінде жайлылық үшін жақсы желдету және кондиционерлеу жүйесі.</w:t>
            </w:r>
          </w:p>
          <w:p>
            <w:pPr>
              <w:spacing w:after="20"/>
              <w:ind w:left="20"/>
              <w:jc w:val="both"/>
            </w:pPr>
            <w:r>
              <w:rPr>
                <w:rFonts w:ascii="Times New Roman"/>
                <w:b w:val="false"/>
                <w:i w:val="false"/>
                <w:color w:val="000000"/>
                <w:sz w:val="20"/>
              </w:rPr>
              <w:t>
• Жарықтандыру: бағдарсыздықты болдырмау үшін жарқын, біркелкі, жарқылсыз.</w:t>
            </w:r>
          </w:p>
          <w:p>
            <w:pPr>
              <w:spacing w:after="20"/>
              <w:ind w:left="20"/>
              <w:jc w:val="both"/>
            </w:pPr>
            <w:r>
              <w:rPr>
                <w:rFonts w:ascii="Times New Roman"/>
                <w:b w:val="false"/>
                <w:i w:val="false"/>
                <w:color w:val="000000"/>
                <w:sz w:val="20"/>
              </w:rPr>
              <w:t>
* Айналар: Техника мен позаларда өзін-өзі басқаруға арналған қабырға айналары.</w:t>
            </w:r>
          </w:p>
          <w:p>
            <w:pPr>
              <w:spacing w:after="20"/>
              <w:ind w:left="20"/>
              <w:jc w:val="both"/>
            </w:pPr>
            <w:r>
              <w:rPr>
                <w:rFonts w:ascii="Times New Roman"/>
                <w:b w:val="false"/>
                <w:i w:val="false"/>
                <w:color w:val="000000"/>
                <w:sz w:val="20"/>
              </w:rPr>
              <w:t>
* Қол жетімділік: Бейімделген каратэ үшін - пандустар, кең есіктер, қозғалуы шектеулі адамдар үшін кедергілердің болмауы.</w:t>
            </w:r>
          </w:p>
          <w:p>
            <w:pPr>
              <w:spacing w:after="20"/>
              <w:ind w:left="20"/>
              <w:jc w:val="both"/>
            </w:pPr>
            <w:r>
              <w:rPr>
                <w:rFonts w:ascii="Times New Roman"/>
                <w:b w:val="false"/>
                <w:i w:val="false"/>
                <w:color w:val="000000"/>
                <w:sz w:val="20"/>
              </w:rPr>
              <w:t>
</w:t>
            </w:r>
            <w:r>
              <w:rPr>
                <w:rFonts w:ascii="Times New Roman"/>
                <w:b/>
                <w:i w:val="false"/>
                <w:color w:val="000000"/>
                <w:sz w:val="20"/>
              </w:rPr>
              <w:t>Құрал-жабдық:</w:t>
            </w:r>
          </w:p>
          <w:p>
            <w:pPr>
              <w:spacing w:after="20"/>
              <w:ind w:left="20"/>
              <w:jc w:val="both"/>
            </w:pPr>
            <w:r>
              <w:rPr>
                <w:rFonts w:ascii="Times New Roman"/>
                <w:b w:val="false"/>
                <w:i w:val="false"/>
                <w:color w:val="000000"/>
                <w:sz w:val="20"/>
              </w:rPr>
              <w:t>
• Макивара: Соққы күші мен соққы дәлдігін жаттықтыруға арналған соққы тақтасы немесе жастық.</w:t>
            </w:r>
          </w:p>
          <w:p>
            <w:pPr>
              <w:spacing w:after="20"/>
              <w:ind w:left="20"/>
              <w:jc w:val="both"/>
            </w:pPr>
            <w:r>
              <w:rPr>
                <w:rFonts w:ascii="Times New Roman"/>
                <w:b w:val="false"/>
                <w:i w:val="false"/>
                <w:color w:val="000000"/>
                <w:sz w:val="20"/>
              </w:rPr>
              <w:t>
* Бокс сөмкелері: Қолмен және аяқпен жасалған соққыларды жаттықтыруға арналған.</w:t>
            </w:r>
          </w:p>
          <w:p>
            <w:pPr>
              <w:spacing w:after="20"/>
              <w:ind w:left="20"/>
              <w:jc w:val="both"/>
            </w:pPr>
            <w:r>
              <w:rPr>
                <w:rFonts w:ascii="Times New Roman"/>
                <w:b w:val="false"/>
                <w:i w:val="false"/>
                <w:color w:val="000000"/>
                <w:sz w:val="20"/>
              </w:rPr>
              <w:t>
* Табандар мен қалқандар: Жұппен жұмыс істеу, жылдамдық пен реакцияны жаттықтыру үшін.</w:t>
            </w:r>
          </w:p>
          <w:p>
            <w:pPr>
              <w:spacing w:after="20"/>
              <w:ind w:left="20"/>
              <w:jc w:val="both"/>
            </w:pPr>
            <w:r>
              <w:rPr>
                <w:rFonts w:ascii="Times New Roman"/>
                <w:b w:val="false"/>
                <w:i w:val="false"/>
                <w:color w:val="000000"/>
                <w:sz w:val="20"/>
              </w:rPr>
              <w:t>
• Қосымша:</w:t>
            </w:r>
          </w:p>
          <w:p>
            <w:pPr>
              <w:spacing w:after="20"/>
              <w:ind w:left="20"/>
              <w:jc w:val="both"/>
            </w:pPr>
            <w:r>
              <w:rPr>
                <w:rFonts w:ascii="Times New Roman"/>
                <w:b w:val="false"/>
                <w:i w:val="false"/>
                <w:color w:val="000000"/>
                <w:sz w:val="20"/>
              </w:rPr>
              <w:t>
* Адаптивті жаттығулар мен күшті дамытуға арналған серпімді жолақтар немесе салмақ.</w:t>
            </w:r>
          </w:p>
          <w:p>
            <w:pPr>
              <w:spacing w:after="20"/>
              <w:ind w:left="20"/>
              <w:jc w:val="both"/>
            </w:pPr>
            <w:r>
              <w:rPr>
                <w:rFonts w:ascii="Times New Roman"/>
                <w:b w:val="false"/>
                <w:i w:val="false"/>
                <w:color w:val="000000"/>
                <w:sz w:val="20"/>
              </w:rPr>
              <w:t>
• Инклюзия үшін: бағдарлау үшін жұмсақ жастықтар, тірек құралдары, көрнекі маркерлер (жарқын таспалар, едендегі белгілер).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Таеквондо (WTF)</w:t>
            </w:r>
          </w:p>
          <w:p>
            <w:pPr>
              <w:spacing w:after="20"/>
              <w:ind w:left="20"/>
              <w:jc w:val="both"/>
            </w:pPr>
            <w:r>
              <w:rPr>
                <w:rFonts w:ascii="Times New Roman"/>
                <w:b w:val="false"/>
                <w:i w:val="false"/>
                <w:color w:val="000000"/>
                <w:sz w:val="20"/>
              </w:rPr>
              <w:t>
</w:t>
            </w:r>
            <w:r>
              <w:rPr>
                <w:rFonts w:ascii="Times New Roman"/>
                <w:b/>
                <w:i w:val="false"/>
                <w:color w:val="000000"/>
                <w:sz w:val="20"/>
              </w:rPr>
              <w:t>Таеквондо (WTF) [МШ:есту қабілеті нашар]</w:t>
            </w:r>
          </w:p>
          <w:p>
            <w:pPr>
              <w:spacing w:after="20"/>
              <w:ind w:left="20"/>
              <w:jc w:val="both"/>
            </w:pPr>
            <w:r>
              <w:rPr>
                <w:rFonts w:ascii="Times New Roman"/>
                <w:b w:val="false"/>
                <w:i w:val="false"/>
                <w:color w:val="000000"/>
                <w:sz w:val="20"/>
              </w:rPr>
              <w:t>
</w:t>
            </w:r>
            <w:r>
              <w:rPr>
                <w:rFonts w:ascii="Times New Roman"/>
                <w:b/>
                <w:i w:val="false"/>
                <w:color w:val="000000"/>
                <w:sz w:val="20"/>
              </w:rPr>
              <w:t>Таеквондо бейімделген [инклюзия]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Орынжай:</w:t>
            </w:r>
          </w:p>
          <w:p>
            <w:pPr>
              <w:spacing w:after="20"/>
              <w:ind w:left="20"/>
              <w:jc w:val="both"/>
            </w:pPr>
            <w:r>
              <w:rPr>
                <w:rFonts w:ascii="Times New Roman"/>
                <w:b w:val="false"/>
                <w:i w:val="false"/>
                <w:color w:val="000000"/>
                <w:sz w:val="20"/>
              </w:rPr>
              <w:t>
• Ауданы: кемінде 100-150 м2.</w:t>
            </w:r>
          </w:p>
          <w:p>
            <w:pPr>
              <w:spacing w:after="20"/>
              <w:ind w:left="20"/>
              <w:jc w:val="both"/>
            </w:pPr>
            <w:r>
              <w:rPr>
                <w:rFonts w:ascii="Times New Roman"/>
                <w:b w:val="false"/>
                <w:i w:val="false"/>
                <w:color w:val="000000"/>
                <w:sz w:val="20"/>
              </w:rPr>
              <w:t>
* Жабын: Татами немесе спорттық төсеніштер, амортизация үшін қалыңдығы 2,5-4 см.</w:t>
            </w:r>
          </w:p>
          <w:p>
            <w:pPr>
              <w:spacing w:after="20"/>
              <w:ind w:left="20"/>
              <w:jc w:val="both"/>
            </w:pPr>
            <w:r>
              <w:rPr>
                <w:rFonts w:ascii="Times New Roman"/>
                <w:b w:val="false"/>
                <w:i w:val="false"/>
                <w:color w:val="000000"/>
                <w:sz w:val="20"/>
              </w:rPr>
              <w:t>
* Желдету: Қарқынды жаттығулар үшін жақсы ауа айналымы.</w:t>
            </w:r>
          </w:p>
          <w:p>
            <w:pPr>
              <w:spacing w:after="20"/>
              <w:ind w:left="20"/>
              <w:jc w:val="both"/>
            </w:pPr>
            <w:r>
              <w:rPr>
                <w:rFonts w:ascii="Times New Roman"/>
                <w:b w:val="false"/>
                <w:i w:val="false"/>
                <w:color w:val="000000"/>
                <w:sz w:val="20"/>
              </w:rPr>
              <w:t>
* Жарықтандыру: жарқын, біркелкі, жарқылсыз.</w:t>
            </w:r>
          </w:p>
          <w:p>
            <w:pPr>
              <w:spacing w:after="20"/>
              <w:ind w:left="20"/>
              <w:jc w:val="both"/>
            </w:pPr>
            <w:r>
              <w:rPr>
                <w:rFonts w:ascii="Times New Roman"/>
                <w:b w:val="false"/>
                <w:i w:val="false"/>
                <w:color w:val="000000"/>
                <w:sz w:val="20"/>
              </w:rPr>
              <w:t>
* Айналар: Техниканы өзін-өзі бақылау үшін.</w:t>
            </w:r>
          </w:p>
          <w:p>
            <w:pPr>
              <w:spacing w:after="20"/>
              <w:ind w:left="20"/>
              <w:jc w:val="both"/>
            </w:pPr>
            <w:r>
              <w:rPr>
                <w:rFonts w:ascii="Times New Roman"/>
                <w:b w:val="false"/>
                <w:i w:val="false"/>
                <w:color w:val="000000"/>
                <w:sz w:val="20"/>
              </w:rPr>
              <w:t>
• Қол жетімділік: пандустар, инклюзивті топтарға арналған кең есіктер.</w:t>
            </w:r>
          </w:p>
          <w:p>
            <w:pPr>
              <w:spacing w:after="20"/>
              <w:ind w:left="20"/>
              <w:jc w:val="both"/>
            </w:pPr>
            <w:r>
              <w:rPr>
                <w:rFonts w:ascii="Times New Roman"/>
                <w:b w:val="false"/>
                <w:i w:val="false"/>
                <w:color w:val="000000"/>
                <w:sz w:val="20"/>
              </w:rPr>
              <w:t>
</w:t>
            </w:r>
            <w:r>
              <w:rPr>
                <w:rFonts w:ascii="Times New Roman"/>
                <w:b/>
                <w:i w:val="false"/>
                <w:color w:val="000000"/>
                <w:sz w:val="20"/>
              </w:rPr>
              <w:t>Құрал-жабдық:</w:t>
            </w:r>
          </w:p>
          <w:p>
            <w:pPr>
              <w:spacing w:after="20"/>
              <w:ind w:left="20"/>
              <w:jc w:val="both"/>
            </w:pPr>
            <w:r>
              <w:rPr>
                <w:rFonts w:ascii="Times New Roman"/>
                <w:b w:val="false"/>
                <w:i w:val="false"/>
                <w:color w:val="000000"/>
                <w:sz w:val="20"/>
              </w:rPr>
              <w:t>
• Табандар: Аяқпен жасалған соққыларды жаттықтыру үшін.</w:t>
            </w:r>
          </w:p>
          <w:p>
            <w:pPr>
              <w:spacing w:after="20"/>
              <w:ind w:left="20"/>
              <w:jc w:val="both"/>
            </w:pPr>
            <w:r>
              <w:rPr>
                <w:rFonts w:ascii="Times New Roman"/>
                <w:b w:val="false"/>
                <w:i w:val="false"/>
                <w:color w:val="000000"/>
                <w:sz w:val="20"/>
              </w:rPr>
              <w:t>
* Бокс сөмкелері: Күш пен дәлдік үшін.</w:t>
            </w:r>
          </w:p>
          <w:p>
            <w:pPr>
              <w:spacing w:after="20"/>
              <w:ind w:left="20"/>
              <w:jc w:val="both"/>
            </w:pPr>
            <w:r>
              <w:rPr>
                <w:rFonts w:ascii="Times New Roman"/>
                <w:b w:val="false"/>
                <w:i w:val="false"/>
                <w:color w:val="000000"/>
                <w:sz w:val="20"/>
              </w:rPr>
              <w:t>
* Макивара: Соққы жастықтары.</w:t>
            </w:r>
          </w:p>
          <w:p>
            <w:pPr>
              <w:spacing w:after="20"/>
              <w:ind w:left="20"/>
              <w:jc w:val="both"/>
            </w:pPr>
            <w:r>
              <w:rPr>
                <w:rFonts w:ascii="Times New Roman"/>
                <w:b w:val="false"/>
                <w:i w:val="false"/>
                <w:color w:val="000000"/>
                <w:sz w:val="20"/>
              </w:rPr>
              <w:t>
* Инклюзия үшін: тіректер, жұмсақ жастықтар, көрнекі маркерлер (таспалар, едендегі белгілер).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Орынжай:</w:t>
            </w:r>
          </w:p>
          <w:p>
            <w:pPr>
              <w:spacing w:after="20"/>
              <w:ind w:left="20"/>
              <w:jc w:val="both"/>
            </w:pPr>
            <w:r>
              <w:rPr>
                <w:rFonts w:ascii="Times New Roman"/>
                <w:b w:val="false"/>
                <w:i w:val="false"/>
                <w:color w:val="000000"/>
                <w:sz w:val="20"/>
              </w:rPr>
              <w:t>
Ауданы: кемінде 100-150 м2.</w:t>
            </w:r>
          </w:p>
          <w:p>
            <w:pPr>
              <w:spacing w:after="20"/>
              <w:ind w:left="20"/>
              <w:jc w:val="both"/>
            </w:pPr>
            <w:r>
              <w:rPr>
                <w:rFonts w:ascii="Times New Roman"/>
                <w:b w:val="false"/>
                <w:i w:val="false"/>
                <w:color w:val="000000"/>
                <w:sz w:val="20"/>
              </w:rPr>
              <w:t>
* Жабыны: Спорттық төсеніштер, амортизациялағыш жабыны бар ринг, қалыңдығы 2-4 см.</w:t>
            </w:r>
          </w:p>
          <w:p>
            <w:pPr>
              <w:spacing w:after="20"/>
              <w:ind w:left="20"/>
              <w:jc w:val="both"/>
            </w:pPr>
            <w:r>
              <w:rPr>
                <w:rFonts w:ascii="Times New Roman"/>
                <w:b w:val="false"/>
                <w:i w:val="false"/>
                <w:color w:val="000000"/>
                <w:sz w:val="20"/>
              </w:rPr>
              <w:t>
* Желдету: Қарқынды жүктемелер кезінде жайлылық үшін күшті.</w:t>
            </w:r>
          </w:p>
          <w:p>
            <w:pPr>
              <w:spacing w:after="20"/>
              <w:ind w:left="20"/>
              <w:jc w:val="both"/>
            </w:pPr>
            <w:r>
              <w:rPr>
                <w:rFonts w:ascii="Times New Roman"/>
                <w:b w:val="false"/>
                <w:i w:val="false"/>
                <w:color w:val="000000"/>
                <w:sz w:val="20"/>
              </w:rPr>
              <w:t>
* Жарықтандыру: Жарқын, біркелкі, жарқылсыз.</w:t>
            </w:r>
          </w:p>
          <w:p>
            <w:pPr>
              <w:spacing w:after="20"/>
              <w:ind w:left="20"/>
              <w:jc w:val="both"/>
            </w:pPr>
            <w:r>
              <w:rPr>
                <w:rFonts w:ascii="Times New Roman"/>
                <w:b w:val="false"/>
                <w:i w:val="false"/>
                <w:color w:val="000000"/>
                <w:sz w:val="20"/>
              </w:rPr>
              <w:t>
• Айналар: Техниканы қолдануға арналған қабырғаларда.</w:t>
            </w:r>
          </w:p>
          <w:p>
            <w:pPr>
              <w:spacing w:after="20"/>
              <w:ind w:left="20"/>
              <w:jc w:val="both"/>
            </w:pPr>
            <w:r>
              <w:rPr>
                <w:rFonts w:ascii="Times New Roman"/>
                <w:b w:val="false"/>
                <w:i w:val="false"/>
                <w:color w:val="000000"/>
                <w:sz w:val="20"/>
              </w:rPr>
              <w:t>
* Қауіпсіздік: қабырғалар бойымен 1-2 м бос кеңістік, өткір бұрыштардың болмауы.</w:t>
            </w:r>
          </w:p>
          <w:p>
            <w:pPr>
              <w:spacing w:after="20"/>
              <w:ind w:left="20"/>
              <w:jc w:val="both"/>
            </w:pPr>
            <w:r>
              <w:rPr>
                <w:rFonts w:ascii="Times New Roman"/>
                <w:b w:val="false"/>
                <w:i w:val="false"/>
                <w:color w:val="000000"/>
                <w:sz w:val="20"/>
              </w:rPr>
              <w:t>
* Ринг: Спаррингке арналған стандартты бокс рингі (арқан ішінде 5 м x 5 м немесе 6 м x 6 м).</w:t>
            </w:r>
          </w:p>
          <w:p>
            <w:pPr>
              <w:spacing w:after="20"/>
              <w:ind w:left="20"/>
              <w:jc w:val="both"/>
            </w:pPr>
            <w:r>
              <w:rPr>
                <w:rFonts w:ascii="Times New Roman"/>
                <w:b w:val="false"/>
                <w:i w:val="false"/>
                <w:color w:val="000000"/>
                <w:sz w:val="20"/>
              </w:rPr>
              <w:t>
</w:t>
            </w:r>
            <w:r>
              <w:rPr>
                <w:rFonts w:ascii="Times New Roman"/>
                <w:b/>
                <w:i w:val="false"/>
                <w:color w:val="000000"/>
                <w:sz w:val="20"/>
              </w:rPr>
              <w:t>Құрал-жабдық:</w:t>
            </w:r>
          </w:p>
          <w:p>
            <w:pPr>
              <w:spacing w:after="20"/>
              <w:ind w:left="20"/>
              <w:jc w:val="both"/>
            </w:pPr>
            <w:r>
              <w:rPr>
                <w:rFonts w:ascii="Times New Roman"/>
                <w:b w:val="false"/>
                <w:i w:val="false"/>
                <w:color w:val="000000"/>
                <w:sz w:val="20"/>
              </w:rPr>
              <w:t>
• Бокс сөмкелері: Соққыға арналған ауыр (40-70 кг) 6-8 дана</w:t>
            </w:r>
          </w:p>
          <w:p>
            <w:pPr>
              <w:spacing w:after="20"/>
              <w:ind w:left="20"/>
              <w:jc w:val="both"/>
            </w:pPr>
            <w:r>
              <w:rPr>
                <w:rFonts w:ascii="Times New Roman"/>
                <w:b w:val="false"/>
                <w:i w:val="false"/>
                <w:color w:val="000000"/>
                <w:sz w:val="20"/>
              </w:rPr>
              <w:t>
* Тұлыптар: Жылдамдық пен реакция үшін пневматикалық немесе еден үстілік.</w:t>
            </w:r>
          </w:p>
          <w:p>
            <w:pPr>
              <w:spacing w:after="20"/>
              <w:ind w:left="20"/>
              <w:jc w:val="both"/>
            </w:pPr>
            <w:r>
              <w:rPr>
                <w:rFonts w:ascii="Times New Roman"/>
                <w:b w:val="false"/>
                <w:i w:val="false"/>
                <w:color w:val="000000"/>
                <w:sz w:val="20"/>
              </w:rPr>
              <w:t>
* Табандар: Дәлдік пен комбинацияларды жаттықтыру үшін.</w:t>
            </w:r>
          </w:p>
          <w:p>
            <w:pPr>
              <w:spacing w:after="20"/>
              <w:ind w:left="20"/>
              <w:jc w:val="both"/>
            </w:pPr>
            <w:r>
              <w:rPr>
                <w:rFonts w:ascii="Times New Roman"/>
                <w:b w:val="false"/>
                <w:i w:val="false"/>
                <w:color w:val="000000"/>
                <w:sz w:val="20"/>
              </w:rPr>
              <w:t>
* Секірмежіптер: бой қыздыру және төзімділік үшін.</w:t>
            </w:r>
          </w:p>
          <w:p>
            <w:pPr>
              <w:spacing w:after="20"/>
              <w:ind w:left="20"/>
              <w:jc w:val="both"/>
            </w:pPr>
            <w:r>
              <w:rPr>
                <w:rFonts w:ascii="Times New Roman"/>
                <w:b w:val="false"/>
                <w:i w:val="false"/>
                <w:color w:val="000000"/>
                <w:sz w:val="20"/>
              </w:rPr>
              <w:t>
• Қосымша: Раундтарға арналған таймерлер (3 минут), гантельдер, салмақтар, "көлеңкемен күреске" арналған айналар.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Еркін күрес</w:t>
            </w:r>
          </w:p>
          <w:p>
            <w:pPr>
              <w:spacing w:after="20"/>
              <w:ind w:left="20"/>
              <w:jc w:val="both"/>
            </w:pPr>
            <w:r>
              <w:rPr>
                <w:rFonts w:ascii="Times New Roman"/>
                <w:b w:val="false"/>
                <w:i w:val="false"/>
                <w:color w:val="000000"/>
                <w:sz w:val="20"/>
              </w:rPr>
              <w:t>
</w:t>
            </w:r>
            <w:r>
              <w:rPr>
                <w:rFonts w:ascii="Times New Roman"/>
                <w:b/>
                <w:i w:val="false"/>
                <w:color w:val="000000"/>
                <w:sz w:val="20"/>
              </w:rPr>
              <w:t>Еркін күрес [МШ: есту қабілеті нашар]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Орынжай:</w:t>
            </w:r>
          </w:p>
          <w:p>
            <w:pPr>
              <w:spacing w:after="20"/>
              <w:ind w:left="20"/>
              <w:jc w:val="both"/>
            </w:pPr>
            <w:r>
              <w:rPr>
                <w:rFonts w:ascii="Times New Roman"/>
                <w:b w:val="false"/>
                <w:i w:val="false"/>
                <w:color w:val="000000"/>
                <w:sz w:val="20"/>
              </w:rPr>
              <w:t>
• Ауданы: кемінде 100-150 м2.</w:t>
            </w:r>
          </w:p>
          <w:p>
            <w:pPr>
              <w:spacing w:after="20"/>
              <w:ind w:left="20"/>
              <w:jc w:val="both"/>
            </w:pPr>
            <w:r>
              <w:rPr>
                <w:rFonts w:ascii="Times New Roman"/>
                <w:b w:val="false"/>
                <w:i w:val="false"/>
                <w:color w:val="000000"/>
                <w:sz w:val="20"/>
              </w:rPr>
              <w:t>
* Жабыны: Күрес кілемі (қалыңдығы 4-5 см).</w:t>
            </w:r>
          </w:p>
          <w:p>
            <w:pPr>
              <w:spacing w:after="20"/>
              <w:ind w:left="20"/>
              <w:jc w:val="both"/>
            </w:pPr>
            <w:r>
              <w:rPr>
                <w:rFonts w:ascii="Times New Roman"/>
                <w:b w:val="false"/>
                <w:i w:val="false"/>
                <w:color w:val="000000"/>
                <w:sz w:val="20"/>
              </w:rPr>
              <w:t>
* Желдету: Күшті, қарқынды жүктемелерге арналған.</w:t>
            </w:r>
          </w:p>
          <w:p>
            <w:pPr>
              <w:spacing w:after="20"/>
              <w:ind w:left="20"/>
              <w:jc w:val="both"/>
            </w:pPr>
            <w:r>
              <w:rPr>
                <w:rFonts w:ascii="Times New Roman"/>
                <w:b w:val="false"/>
                <w:i w:val="false"/>
                <w:color w:val="000000"/>
                <w:sz w:val="20"/>
              </w:rPr>
              <w:t>
* Жарықтандыру: Жарқын, біркелкі, жарқылсыз.</w:t>
            </w:r>
          </w:p>
          <w:p>
            <w:pPr>
              <w:spacing w:after="20"/>
              <w:ind w:left="20"/>
              <w:jc w:val="both"/>
            </w:pPr>
            <w:r>
              <w:rPr>
                <w:rFonts w:ascii="Times New Roman"/>
                <w:b w:val="false"/>
                <w:i w:val="false"/>
                <w:color w:val="000000"/>
                <w:sz w:val="20"/>
              </w:rPr>
              <w:t>
* Қауіпсіздік: Өткір бұрыштардың болмауы.</w:t>
            </w:r>
          </w:p>
          <w:p>
            <w:pPr>
              <w:spacing w:after="20"/>
              <w:ind w:left="20"/>
              <w:jc w:val="both"/>
            </w:pPr>
            <w:r>
              <w:rPr>
                <w:rFonts w:ascii="Times New Roman"/>
                <w:b w:val="false"/>
                <w:i w:val="false"/>
                <w:color w:val="000000"/>
                <w:sz w:val="20"/>
              </w:rPr>
              <w:t>
</w:t>
            </w:r>
            <w:r>
              <w:rPr>
                <w:rFonts w:ascii="Times New Roman"/>
                <w:b/>
                <w:i w:val="false"/>
                <w:color w:val="000000"/>
                <w:sz w:val="20"/>
              </w:rPr>
              <w:t>Құрал-жабдық:</w:t>
            </w:r>
          </w:p>
          <w:p>
            <w:pPr>
              <w:spacing w:after="20"/>
              <w:ind w:left="20"/>
              <w:jc w:val="both"/>
            </w:pPr>
            <w:r>
              <w:rPr>
                <w:rFonts w:ascii="Times New Roman"/>
                <w:b w:val="false"/>
                <w:i w:val="false"/>
                <w:color w:val="000000"/>
                <w:sz w:val="20"/>
              </w:rPr>
              <w:t>
• Манекендер: Лақтыру мен техниканы жаттықтыруға арналған күрес қуыршақтары.</w:t>
            </w:r>
          </w:p>
          <w:p>
            <w:pPr>
              <w:spacing w:after="20"/>
              <w:ind w:left="20"/>
              <w:jc w:val="both"/>
            </w:pPr>
            <w:r>
              <w:rPr>
                <w:rFonts w:ascii="Times New Roman"/>
                <w:b w:val="false"/>
                <w:i w:val="false"/>
                <w:color w:val="000000"/>
                <w:sz w:val="20"/>
              </w:rPr>
              <w:t>
* Секірмежіптер: бой қыздыру және төзімділік үшін.</w:t>
            </w:r>
          </w:p>
          <w:p>
            <w:pPr>
              <w:spacing w:after="20"/>
              <w:ind w:left="20"/>
              <w:jc w:val="both"/>
            </w:pPr>
            <w:r>
              <w:rPr>
                <w:rFonts w:ascii="Times New Roman"/>
                <w:b w:val="false"/>
                <w:i w:val="false"/>
                <w:color w:val="000000"/>
                <w:sz w:val="20"/>
              </w:rPr>
              <w:t>
* Гантельдер, штангалар: Күш жаттығуларына арналған.</w:t>
            </w:r>
          </w:p>
          <w:p>
            <w:pPr>
              <w:spacing w:after="20"/>
              <w:ind w:left="20"/>
              <w:jc w:val="both"/>
            </w:pPr>
            <w:r>
              <w:rPr>
                <w:rFonts w:ascii="Times New Roman"/>
                <w:b w:val="false"/>
                <w:i w:val="false"/>
                <w:color w:val="000000"/>
                <w:sz w:val="20"/>
              </w:rPr>
              <w:t>
* Есту бойынша МШ үшін: Көрнекі маркерлер (жарқын сызықтар, кілемдегі таспалар), сигнал жалаушалары немесе бастау/тоқтатуға арналған жарық индикаторлар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Грек-рим күресі</w:t>
            </w:r>
          </w:p>
          <w:p>
            <w:pPr>
              <w:spacing w:after="20"/>
              <w:ind w:left="20"/>
              <w:jc w:val="both"/>
            </w:pPr>
            <w:r>
              <w:rPr>
                <w:rFonts w:ascii="Times New Roman"/>
                <w:b w:val="false"/>
                <w:i w:val="false"/>
                <w:color w:val="000000"/>
                <w:sz w:val="20"/>
              </w:rPr>
              <w:t>
</w:t>
            </w:r>
            <w:r>
              <w:rPr>
                <w:rFonts w:ascii="Times New Roman"/>
                <w:b/>
                <w:i w:val="false"/>
                <w:color w:val="000000"/>
                <w:sz w:val="20"/>
              </w:rPr>
              <w:t>Грек-рим күресі [МШ: есту қабілеті нашар]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Орынжай:</w:t>
            </w:r>
          </w:p>
          <w:p>
            <w:pPr>
              <w:spacing w:after="20"/>
              <w:ind w:left="20"/>
              <w:jc w:val="both"/>
            </w:pPr>
            <w:r>
              <w:rPr>
                <w:rFonts w:ascii="Times New Roman"/>
                <w:b w:val="false"/>
                <w:i w:val="false"/>
                <w:color w:val="000000"/>
                <w:sz w:val="20"/>
              </w:rPr>
              <w:t>
Ауданы: кемінде 100-150 м2.</w:t>
            </w:r>
          </w:p>
          <w:p>
            <w:pPr>
              <w:spacing w:after="20"/>
              <w:ind w:left="20"/>
              <w:jc w:val="both"/>
            </w:pPr>
            <w:r>
              <w:rPr>
                <w:rFonts w:ascii="Times New Roman"/>
                <w:b w:val="false"/>
                <w:i w:val="false"/>
                <w:color w:val="000000"/>
                <w:sz w:val="20"/>
              </w:rPr>
              <w:t>
* Жабыны: Күрес кілемі (қалыңдығы 4-5 см).</w:t>
            </w:r>
          </w:p>
          <w:p>
            <w:pPr>
              <w:spacing w:after="20"/>
              <w:ind w:left="20"/>
              <w:jc w:val="both"/>
            </w:pPr>
            <w:r>
              <w:rPr>
                <w:rFonts w:ascii="Times New Roman"/>
                <w:b w:val="false"/>
                <w:i w:val="false"/>
                <w:color w:val="000000"/>
                <w:sz w:val="20"/>
              </w:rPr>
              <w:t>
* Желдету: Күшті, қарқынды жаттығуларға арналған.</w:t>
            </w:r>
          </w:p>
          <w:p>
            <w:pPr>
              <w:spacing w:after="20"/>
              <w:ind w:left="20"/>
              <w:jc w:val="both"/>
            </w:pPr>
            <w:r>
              <w:rPr>
                <w:rFonts w:ascii="Times New Roman"/>
                <w:b w:val="false"/>
                <w:i w:val="false"/>
                <w:color w:val="000000"/>
                <w:sz w:val="20"/>
              </w:rPr>
              <w:t>
* Жарықтандыру: Жарқын, біркелкі, жарқылсыз.</w:t>
            </w:r>
          </w:p>
          <w:p>
            <w:pPr>
              <w:spacing w:after="20"/>
              <w:ind w:left="20"/>
              <w:jc w:val="both"/>
            </w:pPr>
            <w:r>
              <w:rPr>
                <w:rFonts w:ascii="Times New Roman"/>
                <w:b w:val="false"/>
                <w:i w:val="false"/>
                <w:color w:val="000000"/>
                <w:sz w:val="20"/>
              </w:rPr>
              <w:t>
* Қауіпсіздік: Өткір бұрыштардың болмауы.</w:t>
            </w:r>
          </w:p>
          <w:p>
            <w:pPr>
              <w:spacing w:after="20"/>
              <w:ind w:left="20"/>
              <w:jc w:val="both"/>
            </w:pPr>
            <w:r>
              <w:rPr>
                <w:rFonts w:ascii="Times New Roman"/>
                <w:b w:val="false"/>
                <w:i w:val="false"/>
                <w:color w:val="000000"/>
                <w:sz w:val="20"/>
              </w:rPr>
              <w:t>
• Қосымша: Киім ауыстыратын бөлмелер, душ бөлмелері, демалыс аймағы.</w:t>
            </w:r>
          </w:p>
          <w:p>
            <w:pPr>
              <w:spacing w:after="20"/>
              <w:ind w:left="20"/>
              <w:jc w:val="both"/>
            </w:pPr>
            <w:r>
              <w:rPr>
                <w:rFonts w:ascii="Times New Roman"/>
                <w:b w:val="false"/>
                <w:i w:val="false"/>
                <w:color w:val="000000"/>
                <w:sz w:val="20"/>
              </w:rPr>
              <w:t xml:space="preserve">
 </w:t>
            </w:r>
            <w:r>
              <w:rPr>
                <w:rFonts w:ascii="Times New Roman"/>
                <w:b/>
                <w:i w:val="false"/>
                <w:color w:val="000000"/>
                <w:sz w:val="20"/>
              </w:rPr>
              <w:t>* Құрал-жабдық:</w:t>
            </w:r>
          </w:p>
          <w:p>
            <w:pPr>
              <w:spacing w:after="20"/>
              <w:ind w:left="20"/>
              <w:jc w:val="both"/>
            </w:pPr>
            <w:r>
              <w:rPr>
                <w:rFonts w:ascii="Times New Roman"/>
                <w:b w:val="false"/>
                <w:i w:val="false"/>
                <w:color w:val="000000"/>
                <w:sz w:val="20"/>
              </w:rPr>
              <w:t>
• Киім: Күрес трикосы, күрес аяқ киімі (тобықты қорғайтын жұмсақ аяқ киім).</w:t>
            </w:r>
          </w:p>
          <w:p>
            <w:pPr>
              <w:spacing w:after="20"/>
              <w:ind w:left="20"/>
              <w:jc w:val="both"/>
            </w:pPr>
            <w:r>
              <w:rPr>
                <w:rFonts w:ascii="Times New Roman"/>
                <w:b w:val="false"/>
                <w:i w:val="false"/>
                <w:color w:val="000000"/>
                <w:sz w:val="20"/>
              </w:rPr>
              <w:t>
* Қорғау:</w:t>
            </w:r>
          </w:p>
          <w:p>
            <w:pPr>
              <w:spacing w:after="20"/>
              <w:ind w:left="20"/>
              <w:jc w:val="both"/>
            </w:pPr>
            <w:r>
              <w:rPr>
                <w:rFonts w:ascii="Times New Roman"/>
                <w:b w:val="false"/>
                <w:i w:val="false"/>
                <w:color w:val="000000"/>
                <w:sz w:val="20"/>
              </w:rPr>
              <w:t>
* Тізеқаптар: Партерде жұмыс істегенде қорғау үшін.</w:t>
            </w:r>
          </w:p>
          <w:p>
            <w:pPr>
              <w:spacing w:after="20"/>
              <w:ind w:left="20"/>
              <w:jc w:val="both"/>
            </w:pPr>
            <w:r>
              <w:rPr>
                <w:rFonts w:ascii="Times New Roman"/>
                <w:b w:val="false"/>
                <w:i w:val="false"/>
                <w:color w:val="000000"/>
                <w:sz w:val="20"/>
              </w:rPr>
              <w:t>
• Құлақ қорғағыштары: Құлақ жарақаттарының (гематомалардың) алдын алу үшін .</w:t>
            </w:r>
          </w:p>
          <w:p>
            <w:pPr>
              <w:spacing w:after="20"/>
              <w:ind w:left="20"/>
              <w:jc w:val="both"/>
            </w:pPr>
            <w:r>
              <w:rPr>
                <w:rFonts w:ascii="Times New Roman"/>
                <w:b w:val="false"/>
                <w:i w:val="false"/>
                <w:color w:val="000000"/>
                <w:sz w:val="20"/>
              </w:rPr>
              <w:t>
*Белтартпа: Шапты қорғау үшін.</w:t>
            </w:r>
          </w:p>
          <w:p>
            <w:pPr>
              <w:spacing w:after="20"/>
              <w:ind w:left="20"/>
              <w:jc w:val="both"/>
            </w:pPr>
            <w:r>
              <w:rPr>
                <w:rFonts w:ascii="Times New Roman"/>
                <w:b w:val="false"/>
                <w:i w:val="false"/>
                <w:color w:val="000000"/>
                <w:sz w:val="20"/>
              </w:rPr>
              <w:t>
• Жаттығулық:</w:t>
            </w:r>
          </w:p>
          <w:p>
            <w:pPr>
              <w:spacing w:after="20"/>
              <w:ind w:left="20"/>
              <w:jc w:val="both"/>
            </w:pPr>
            <w:r>
              <w:rPr>
                <w:rFonts w:ascii="Times New Roman"/>
                <w:b w:val="false"/>
                <w:i w:val="false"/>
                <w:color w:val="000000"/>
                <w:sz w:val="20"/>
              </w:rPr>
              <w:t>
* Манекендер: Лақтыру жаттығуларына арналған күрес қуыршақтары.</w:t>
            </w:r>
          </w:p>
          <w:p>
            <w:pPr>
              <w:spacing w:after="20"/>
              <w:ind w:left="20"/>
              <w:jc w:val="both"/>
            </w:pPr>
            <w:r>
              <w:rPr>
                <w:rFonts w:ascii="Times New Roman"/>
                <w:b w:val="false"/>
                <w:i w:val="false"/>
                <w:color w:val="000000"/>
                <w:sz w:val="20"/>
              </w:rPr>
              <w:t>
* Секірмежіптер: бой қыздыру және төзімділікке арналған.</w:t>
            </w:r>
          </w:p>
          <w:p>
            <w:pPr>
              <w:spacing w:after="20"/>
              <w:ind w:left="20"/>
              <w:jc w:val="both"/>
            </w:pPr>
            <w:r>
              <w:rPr>
                <w:rFonts w:ascii="Times New Roman"/>
                <w:b w:val="false"/>
                <w:i w:val="false"/>
                <w:color w:val="000000"/>
                <w:sz w:val="20"/>
              </w:rPr>
              <w:t>
* Гантельдер, штангалар: Күш жаттығуларына арналған.</w:t>
            </w:r>
          </w:p>
          <w:p>
            <w:pPr>
              <w:spacing w:after="20"/>
              <w:ind w:left="20"/>
              <w:jc w:val="both"/>
            </w:pPr>
            <w:r>
              <w:rPr>
                <w:rFonts w:ascii="Times New Roman"/>
                <w:b w:val="false"/>
                <w:i w:val="false"/>
                <w:color w:val="000000"/>
                <w:sz w:val="20"/>
              </w:rPr>
              <w:t>
* Есту бойынша МШ үшін: Көрнекі маркерлер (жарқын сызықтар, кілемдегі таспалар), сигнал жалаушалары немесе бастау/тоқтату жарық индикаторлары.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 күресі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Орынжай:</w:t>
            </w:r>
          </w:p>
          <w:p>
            <w:pPr>
              <w:spacing w:after="20"/>
              <w:ind w:left="20"/>
              <w:jc w:val="both"/>
            </w:pPr>
            <w:r>
              <w:rPr>
                <w:rFonts w:ascii="Times New Roman"/>
                <w:b w:val="false"/>
                <w:i w:val="false"/>
                <w:color w:val="000000"/>
                <w:sz w:val="20"/>
              </w:rPr>
              <w:t>
• Ауданы: 100-150 м² кем емес.</w:t>
            </w:r>
          </w:p>
          <w:p>
            <w:pPr>
              <w:spacing w:after="20"/>
              <w:ind w:left="20"/>
              <w:jc w:val="both"/>
            </w:pPr>
            <w:r>
              <w:rPr>
                <w:rFonts w:ascii="Times New Roman"/>
                <w:b w:val="false"/>
                <w:i w:val="false"/>
                <w:color w:val="000000"/>
                <w:sz w:val="20"/>
              </w:rPr>
              <w:t>
• Жабын: Күрес кілемі (қалыңдығы 4-5 см).</w:t>
            </w:r>
          </w:p>
          <w:p>
            <w:pPr>
              <w:spacing w:after="20"/>
              <w:ind w:left="20"/>
              <w:jc w:val="both"/>
            </w:pPr>
            <w:r>
              <w:rPr>
                <w:rFonts w:ascii="Times New Roman"/>
                <w:b w:val="false"/>
                <w:i w:val="false"/>
                <w:color w:val="000000"/>
                <w:sz w:val="20"/>
              </w:rPr>
              <w:t>
• Желдету: Мықты, қарқынды жаттығуларға арналған.</w:t>
            </w:r>
          </w:p>
          <w:p>
            <w:pPr>
              <w:spacing w:after="20"/>
              <w:ind w:left="20"/>
              <w:jc w:val="both"/>
            </w:pPr>
            <w:r>
              <w:rPr>
                <w:rFonts w:ascii="Times New Roman"/>
                <w:b w:val="false"/>
                <w:i w:val="false"/>
                <w:color w:val="000000"/>
                <w:sz w:val="20"/>
              </w:rPr>
              <w:t>
• Жарықтандыру: Жарқын, біркелкі, шағылысусыз.</w:t>
            </w:r>
          </w:p>
          <w:p>
            <w:pPr>
              <w:spacing w:after="20"/>
              <w:ind w:left="20"/>
              <w:jc w:val="both"/>
            </w:pPr>
            <w:r>
              <w:rPr>
                <w:rFonts w:ascii="Times New Roman"/>
                <w:b w:val="false"/>
                <w:i w:val="false"/>
                <w:color w:val="000000"/>
                <w:sz w:val="20"/>
              </w:rPr>
              <w:t>
• Қауіпсіздік: Өткір бұрышсыз.</w:t>
            </w:r>
          </w:p>
          <w:p>
            <w:pPr>
              <w:spacing w:after="20"/>
              <w:ind w:left="20"/>
              <w:jc w:val="both"/>
            </w:pPr>
            <w:r>
              <w:rPr>
                <w:rFonts w:ascii="Times New Roman"/>
                <w:b w:val="false"/>
                <w:i w:val="false"/>
                <w:color w:val="000000"/>
                <w:sz w:val="20"/>
              </w:rPr>
              <w:t>
</w:t>
            </w:r>
            <w:r>
              <w:rPr>
                <w:rFonts w:ascii="Times New Roman"/>
                <w:b/>
                <w:i w:val="false"/>
                <w:color w:val="000000"/>
                <w:sz w:val="20"/>
              </w:rPr>
              <w:t>Құрал-жабдық:</w:t>
            </w:r>
          </w:p>
          <w:p>
            <w:pPr>
              <w:spacing w:after="20"/>
              <w:ind w:left="20"/>
              <w:jc w:val="both"/>
            </w:pPr>
            <w:r>
              <w:rPr>
                <w:rFonts w:ascii="Times New Roman"/>
                <w:b w:val="false"/>
                <w:i w:val="false"/>
                <w:color w:val="000000"/>
                <w:sz w:val="20"/>
              </w:rPr>
              <w:t>
• Манекен: лақтыру мен техниканы жаттықтыруға арналған күрес қуыршақтары.</w:t>
            </w:r>
          </w:p>
          <w:p>
            <w:pPr>
              <w:spacing w:after="20"/>
              <w:ind w:left="20"/>
              <w:jc w:val="both"/>
            </w:pPr>
            <w:r>
              <w:rPr>
                <w:rFonts w:ascii="Times New Roman"/>
                <w:b w:val="false"/>
                <w:i w:val="false"/>
                <w:color w:val="000000"/>
                <w:sz w:val="20"/>
              </w:rPr>
              <w:t>
• Секiрмежіп: Денені қыздыру және төзімділік үшін.</w:t>
            </w:r>
          </w:p>
          <w:p>
            <w:pPr>
              <w:spacing w:after="20"/>
              <w:ind w:left="20"/>
              <w:jc w:val="both"/>
            </w:pPr>
            <w:r>
              <w:rPr>
                <w:rFonts w:ascii="Times New Roman"/>
                <w:b w:val="false"/>
                <w:i w:val="false"/>
                <w:color w:val="000000"/>
                <w:sz w:val="20"/>
              </w:rPr>
              <w:t>
• Гантельдер, штангалар: Күш жаттығуларына арналған.</w:t>
            </w:r>
          </w:p>
          <w:p>
            <w:pPr>
              <w:spacing w:after="20"/>
              <w:ind w:left="20"/>
              <w:jc w:val="both"/>
            </w:pPr>
            <w:r>
              <w:rPr>
                <w:rFonts w:ascii="Times New Roman"/>
                <w:b w:val="false"/>
                <w:i w:val="false"/>
                <w:color w:val="000000"/>
                <w:sz w:val="20"/>
              </w:rPr>
              <w:t>
• Қосымшалар: Уақытты өлшеуге арналған таймер, кілемдегі маркерлер (мысалы, шеңберді белгілеу үшін жарқын ленталар).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Шахмат</w:t>
            </w:r>
          </w:p>
          <w:p>
            <w:pPr>
              <w:spacing w:after="20"/>
              <w:ind w:left="20"/>
              <w:jc w:val="both"/>
            </w:pPr>
            <w:r>
              <w:rPr>
                <w:rFonts w:ascii="Times New Roman"/>
                <w:b w:val="false"/>
                <w:i w:val="false"/>
                <w:color w:val="000000"/>
                <w:sz w:val="20"/>
              </w:rPr>
              <w:t>
</w:t>
            </w:r>
            <w:r>
              <w:rPr>
                <w:rFonts w:ascii="Times New Roman"/>
                <w:b/>
                <w:i w:val="false"/>
                <w:color w:val="000000"/>
                <w:sz w:val="20"/>
              </w:rPr>
              <w:t>Шахмат [МШ: көру қабілеті нашар]</w:t>
            </w:r>
          </w:p>
          <w:p>
            <w:pPr>
              <w:spacing w:after="20"/>
              <w:ind w:left="20"/>
              <w:jc w:val="both"/>
            </w:pPr>
            <w:r>
              <w:rPr>
                <w:rFonts w:ascii="Times New Roman"/>
                <w:b w:val="false"/>
                <w:i w:val="false"/>
                <w:color w:val="000000"/>
                <w:sz w:val="20"/>
              </w:rPr>
              <w:t>
</w:t>
            </w:r>
            <w:r>
              <w:rPr>
                <w:rFonts w:ascii="Times New Roman"/>
                <w:b/>
                <w:i w:val="false"/>
                <w:color w:val="000000"/>
                <w:sz w:val="20"/>
              </w:rPr>
              <w:t>Шахмат [МШ: есту қабілеті нашар]</w:t>
            </w:r>
          </w:p>
          <w:p>
            <w:pPr>
              <w:spacing w:after="20"/>
              <w:ind w:left="20"/>
              <w:jc w:val="both"/>
            </w:pPr>
            <w:r>
              <w:rPr>
                <w:rFonts w:ascii="Times New Roman"/>
                <w:b w:val="false"/>
                <w:i w:val="false"/>
                <w:color w:val="000000"/>
                <w:sz w:val="20"/>
              </w:rPr>
              <w:t>
</w:t>
            </w:r>
            <w:r>
              <w:rPr>
                <w:rFonts w:ascii="Times New Roman"/>
                <w:b/>
                <w:i w:val="false"/>
                <w:color w:val="000000"/>
                <w:sz w:val="20"/>
              </w:rPr>
              <w:t>Шахмат [МШ: ТҚА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Орынжай:</w:t>
            </w:r>
          </w:p>
          <w:p>
            <w:pPr>
              <w:spacing w:after="20"/>
              <w:ind w:left="20"/>
              <w:jc w:val="both"/>
            </w:pPr>
            <w:r>
              <w:rPr>
                <w:rFonts w:ascii="Times New Roman"/>
                <w:b w:val="false"/>
                <w:i w:val="false"/>
                <w:color w:val="000000"/>
                <w:sz w:val="20"/>
              </w:rPr>
              <w:t>
• Орынжай ауданы: 1 балаға 1,5 шаршы метрден бастап жұмыс алаңы</w:t>
            </w:r>
          </w:p>
          <w:p>
            <w:pPr>
              <w:spacing w:after="20"/>
              <w:ind w:left="20"/>
              <w:jc w:val="both"/>
            </w:pPr>
            <w:r>
              <w:rPr>
                <w:rFonts w:ascii="Times New Roman"/>
                <w:b w:val="false"/>
                <w:i w:val="false"/>
                <w:color w:val="000000"/>
                <w:sz w:val="20"/>
              </w:rPr>
              <w:t>
• Еден жабыны: Тегіс еден, кілемсіз, мүгедектер арбасына арналған (ТҚА на арналған).</w:t>
            </w:r>
          </w:p>
          <w:p>
            <w:pPr>
              <w:spacing w:after="20"/>
              <w:ind w:left="20"/>
              <w:jc w:val="both"/>
            </w:pPr>
            <w:r>
              <w:rPr>
                <w:rFonts w:ascii="Times New Roman"/>
                <w:b w:val="false"/>
                <w:i w:val="false"/>
                <w:color w:val="000000"/>
                <w:sz w:val="20"/>
              </w:rPr>
              <w:t>
• Жарықтандыру: Жарқын, шағылысусыз, көру қабілеті нашар адамдарға арналған.</w:t>
            </w:r>
          </w:p>
          <w:p>
            <w:pPr>
              <w:spacing w:after="20"/>
              <w:ind w:left="20"/>
              <w:jc w:val="both"/>
            </w:pPr>
            <w:r>
              <w:rPr>
                <w:rFonts w:ascii="Times New Roman"/>
                <w:b w:val="false"/>
                <w:i w:val="false"/>
                <w:color w:val="000000"/>
                <w:sz w:val="20"/>
              </w:rPr>
              <w:t>
• Желдету: Жақсы, жайлылық үшін.</w:t>
            </w:r>
          </w:p>
          <w:p>
            <w:pPr>
              <w:spacing w:after="20"/>
              <w:ind w:left="20"/>
              <w:jc w:val="both"/>
            </w:pPr>
            <w:r>
              <w:rPr>
                <w:rFonts w:ascii="Times New Roman"/>
                <w:b w:val="false"/>
                <w:i w:val="false"/>
                <w:color w:val="000000"/>
                <w:sz w:val="20"/>
              </w:rPr>
              <w:t>
• Айналар: Міндетті емес, бірақ жаттықтырушы бақылау үшін пайдалы.</w:t>
            </w:r>
          </w:p>
          <w:p>
            <w:pPr>
              <w:spacing w:after="20"/>
              <w:ind w:left="20"/>
              <w:jc w:val="both"/>
            </w:pPr>
            <w:r>
              <w:rPr>
                <w:rFonts w:ascii="Times New Roman"/>
                <w:b w:val="false"/>
                <w:i w:val="false"/>
                <w:color w:val="000000"/>
                <w:sz w:val="20"/>
              </w:rPr>
              <w:t>
• Қол жетімділік: Пандустар, ТҚА на арналған кең есіктер.</w:t>
            </w:r>
          </w:p>
          <w:p>
            <w:pPr>
              <w:spacing w:after="20"/>
              <w:ind w:left="20"/>
              <w:jc w:val="both"/>
            </w:pPr>
            <w:r>
              <w:rPr>
                <w:rFonts w:ascii="Times New Roman"/>
                <w:b w:val="false"/>
                <w:i w:val="false"/>
                <w:color w:val="000000"/>
                <w:sz w:val="20"/>
              </w:rPr>
              <w:t>
</w:t>
            </w:r>
            <w:r>
              <w:rPr>
                <w:rFonts w:ascii="Times New Roman"/>
                <w:b/>
                <w:i w:val="false"/>
                <w:color w:val="000000"/>
                <w:sz w:val="20"/>
              </w:rPr>
              <w:t>Құрал-жабдық:</w:t>
            </w:r>
          </w:p>
          <w:p>
            <w:pPr>
              <w:spacing w:after="20"/>
              <w:ind w:left="20"/>
              <w:jc w:val="both"/>
            </w:pPr>
            <w:r>
              <w:rPr>
                <w:rFonts w:ascii="Times New Roman"/>
                <w:b w:val="false"/>
                <w:i w:val="false"/>
                <w:color w:val="000000"/>
                <w:sz w:val="20"/>
              </w:rPr>
              <w:t>
• Тақтасы: 40x40 см, классикалық 8x8 жасушалар.</w:t>
            </w:r>
          </w:p>
          <w:p>
            <w:pPr>
              <w:spacing w:after="20"/>
              <w:ind w:left="20"/>
              <w:jc w:val="both"/>
            </w:pPr>
            <w:r>
              <w:rPr>
                <w:rFonts w:ascii="Times New Roman"/>
                <w:b w:val="false"/>
                <w:i w:val="false"/>
                <w:color w:val="000000"/>
                <w:sz w:val="20"/>
              </w:rPr>
              <w:t>
• Пішіндер: Стандартты, ағаш немесе пластикалық.</w:t>
            </w:r>
          </w:p>
          <w:p>
            <w:pPr>
              <w:spacing w:after="20"/>
              <w:ind w:left="20"/>
              <w:jc w:val="both"/>
            </w:pPr>
            <w:r>
              <w:rPr>
                <w:rFonts w:ascii="Times New Roman"/>
                <w:b w:val="false"/>
                <w:i w:val="false"/>
                <w:color w:val="000000"/>
                <w:sz w:val="20"/>
              </w:rPr>
              <w:t>
• Сағат: Шахматқа арналған, таймермен.</w:t>
            </w:r>
          </w:p>
          <w:p>
            <w:pPr>
              <w:spacing w:after="20"/>
              <w:ind w:left="20"/>
              <w:jc w:val="both"/>
            </w:pPr>
            <w:r>
              <w:rPr>
                <w:rFonts w:ascii="Times New Roman"/>
                <w:b w:val="false"/>
                <w:i w:val="false"/>
                <w:color w:val="000000"/>
                <w:sz w:val="20"/>
              </w:rPr>
              <w:t>
• Зағип МШ үшін:</w:t>
            </w:r>
          </w:p>
          <w:p>
            <w:pPr>
              <w:spacing w:after="20"/>
              <w:ind w:left="20"/>
              <w:jc w:val="both"/>
            </w:pPr>
            <w:r>
              <w:rPr>
                <w:rFonts w:ascii="Times New Roman"/>
                <w:b w:val="false"/>
                <w:i w:val="false"/>
                <w:color w:val="000000"/>
                <w:sz w:val="20"/>
              </w:rPr>
              <w:t>
• Тақта: Тактильді, қара өрістер ақ түстен жоғары, саңылаулары бар.</w:t>
            </w:r>
          </w:p>
          <w:p>
            <w:pPr>
              <w:spacing w:after="20"/>
              <w:ind w:left="20"/>
              <w:jc w:val="both"/>
            </w:pPr>
            <w:r>
              <w:rPr>
                <w:rFonts w:ascii="Times New Roman"/>
                <w:b w:val="false"/>
                <w:i w:val="false"/>
                <w:color w:val="000000"/>
                <w:sz w:val="20"/>
              </w:rPr>
              <w:t>
• Фигуралар: Белгілері бар (қара үшін дөңес, ақ үшін тегіс).</w:t>
            </w:r>
          </w:p>
          <w:p>
            <w:pPr>
              <w:spacing w:after="20"/>
              <w:ind w:left="20"/>
              <w:jc w:val="both"/>
            </w:pPr>
            <w:r>
              <w:rPr>
                <w:rFonts w:ascii="Times New Roman"/>
                <w:b w:val="false"/>
                <w:i w:val="false"/>
                <w:color w:val="000000"/>
                <w:sz w:val="20"/>
              </w:rPr>
              <w:t>
• Сағат: Сөйлейтін Брайль қарпімен.</w:t>
            </w:r>
          </w:p>
          <w:p>
            <w:pPr>
              <w:spacing w:after="20"/>
              <w:ind w:left="20"/>
              <w:jc w:val="both"/>
            </w:pPr>
            <w:r>
              <w:rPr>
                <w:rFonts w:ascii="Times New Roman"/>
                <w:b w:val="false"/>
                <w:i w:val="false"/>
                <w:color w:val="000000"/>
                <w:sz w:val="20"/>
              </w:rPr>
              <w:t>
• Есту қабілеті нашар МШ үшін:</w:t>
            </w:r>
          </w:p>
          <w:p>
            <w:pPr>
              <w:spacing w:after="20"/>
              <w:ind w:left="20"/>
              <w:jc w:val="both"/>
            </w:pPr>
            <w:r>
              <w:rPr>
                <w:rFonts w:ascii="Times New Roman"/>
                <w:b w:val="false"/>
                <w:i w:val="false"/>
                <w:color w:val="000000"/>
                <w:sz w:val="20"/>
              </w:rPr>
              <w:t>
• Көрнекі индикаторлар: жалаушалар, уақытқа арналған жарық сигналдары.</w:t>
            </w:r>
          </w:p>
          <w:p>
            <w:pPr>
              <w:spacing w:after="20"/>
              <w:ind w:left="20"/>
              <w:jc w:val="both"/>
            </w:pPr>
            <w:r>
              <w:rPr>
                <w:rFonts w:ascii="Times New Roman"/>
                <w:b w:val="false"/>
                <w:i w:val="false"/>
                <w:color w:val="000000"/>
                <w:sz w:val="20"/>
              </w:rPr>
              <w:t>
• ТҚА бойынша МШ үшін:</w:t>
            </w:r>
          </w:p>
          <w:p>
            <w:pPr>
              <w:spacing w:after="20"/>
              <w:ind w:left="20"/>
              <w:jc w:val="both"/>
            </w:pPr>
            <w:r>
              <w:rPr>
                <w:rFonts w:ascii="Times New Roman"/>
                <w:b w:val="false"/>
                <w:i w:val="false"/>
                <w:color w:val="000000"/>
                <w:sz w:val="20"/>
              </w:rPr>
              <w:t>
• Тақта: үлкейтілген немесе электрондық.</w:t>
            </w:r>
          </w:p>
          <w:p>
            <w:pPr>
              <w:spacing w:after="20"/>
              <w:ind w:left="20"/>
              <w:jc w:val="both"/>
            </w:pPr>
            <w:r>
              <w:rPr>
                <w:rFonts w:ascii="Times New Roman"/>
                <w:b w:val="false"/>
                <w:i w:val="false"/>
                <w:color w:val="000000"/>
                <w:sz w:val="20"/>
              </w:rPr>
              <w:t>
• Фигуралар: Үлкен, ыңғайлы, немесе сандық.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Жүзу</w:t>
            </w:r>
          </w:p>
          <w:p>
            <w:pPr>
              <w:spacing w:after="20"/>
              <w:ind w:left="20"/>
              <w:jc w:val="both"/>
            </w:pPr>
            <w:r>
              <w:rPr>
                <w:rFonts w:ascii="Times New Roman"/>
                <w:b w:val="false"/>
                <w:i w:val="false"/>
                <w:color w:val="000000"/>
                <w:sz w:val="20"/>
              </w:rPr>
              <w:t>
</w:t>
            </w:r>
            <w:r>
              <w:rPr>
                <w:rFonts w:ascii="Times New Roman"/>
                <w:b/>
                <w:i w:val="false"/>
                <w:color w:val="000000"/>
                <w:sz w:val="20"/>
              </w:rPr>
              <w:t>Жүзу [МШ: көру қабілеті нашар]</w:t>
            </w:r>
          </w:p>
          <w:p>
            <w:pPr>
              <w:spacing w:after="20"/>
              <w:ind w:left="20"/>
              <w:jc w:val="both"/>
            </w:pPr>
            <w:r>
              <w:rPr>
                <w:rFonts w:ascii="Times New Roman"/>
                <w:b w:val="false"/>
                <w:i w:val="false"/>
                <w:color w:val="000000"/>
                <w:sz w:val="20"/>
              </w:rPr>
              <w:t>
</w:t>
            </w:r>
            <w:r>
              <w:rPr>
                <w:rFonts w:ascii="Times New Roman"/>
                <w:b/>
                <w:i w:val="false"/>
                <w:color w:val="000000"/>
                <w:sz w:val="20"/>
              </w:rPr>
              <w:t>Жүзу [МШ: есту қабілеті нашар]</w:t>
            </w:r>
          </w:p>
          <w:p>
            <w:pPr>
              <w:spacing w:after="20"/>
              <w:ind w:left="20"/>
              <w:jc w:val="both"/>
            </w:pPr>
            <w:r>
              <w:rPr>
                <w:rFonts w:ascii="Times New Roman"/>
                <w:b w:val="false"/>
                <w:i w:val="false"/>
                <w:color w:val="000000"/>
                <w:sz w:val="20"/>
              </w:rPr>
              <w:t>
</w:t>
            </w:r>
            <w:r>
              <w:rPr>
                <w:rFonts w:ascii="Times New Roman"/>
                <w:b/>
                <w:i w:val="false"/>
                <w:color w:val="000000"/>
                <w:sz w:val="20"/>
              </w:rPr>
              <w:t>Жүзу [МШ: ТҚА бойынша]</w:t>
            </w:r>
          </w:p>
          <w:p>
            <w:pPr>
              <w:spacing w:after="20"/>
              <w:ind w:left="20"/>
              <w:jc w:val="both"/>
            </w:pPr>
            <w:r>
              <w:rPr>
                <w:rFonts w:ascii="Times New Roman"/>
                <w:b w:val="false"/>
                <w:i w:val="false"/>
                <w:color w:val="000000"/>
                <w:sz w:val="20"/>
              </w:rPr>
              <w:t>
</w:t>
            </w:r>
            <w:r>
              <w:rPr>
                <w:rFonts w:ascii="Times New Roman"/>
                <w:b/>
                <w:i w:val="false"/>
                <w:color w:val="000000"/>
                <w:sz w:val="20"/>
              </w:rPr>
              <w:t>Адаптивті жүзу [инклюзия]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Орынжай:</w:t>
            </w:r>
          </w:p>
          <w:p>
            <w:pPr>
              <w:spacing w:after="20"/>
              <w:ind w:left="20"/>
              <w:jc w:val="both"/>
            </w:pPr>
            <w:r>
              <w:rPr>
                <w:rFonts w:ascii="Times New Roman"/>
                <w:b w:val="false"/>
                <w:i w:val="false"/>
                <w:color w:val="000000"/>
                <w:sz w:val="20"/>
              </w:rPr>
              <w:t>
• Өлшемі: 25×8 м-ден (4-5 жолақ).</w:t>
            </w:r>
          </w:p>
          <w:p>
            <w:pPr>
              <w:spacing w:after="20"/>
              <w:ind w:left="20"/>
              <w:jc w:val="both"/>
            </w:pPr>
            <w:r>
              <w:rPr>
                <w:rFonts w:ascii="Times New Roman"/>
                <w:b w:val="false"/>
                <w:i w:val="false"/>
                <w:color w:val="000000"/>
                <w:sz w:val="20"/>
              </w:rPr>
              <w:t>
• Тереңдігі: 1,2-1,8 м жаңадан бастаушылар үшін қауіпсіз.</w:t>
            </w:r>
          </w:p>
          <w:p>
            <w:pPr>
              <w:spacing w:after="20"/>
              <w:ind w:left="20"/>
              <w:jc w:val="both"/>
            </w:pPr>
            <w:r>
              <w:rPr>
                <w:rFonts w:ascii="Times New Roman"/>
                <w:b w:val="false"/>
                <w:i w:val="false"/>
                <w:color w:val="000000"/>
                <w:sz w:val="20"/>
              </w:rPr>
              <w:t>
• Бассейннің айналасындағы жабын: сырғанауға қарсы.</w:t>
            </w:r>
          </w:p>
          <w:p>
            <w:pPr>
              <w:spacing w:after="20"/>
              <w:ind w:left="20"/>
              <w:jc w:val="both"/>
            </w:pPr>
            <w:r>
              <w:rPr>
                <w:rFonts w:ascii="Times New Roman"/>
                <w:b w:val="false"/>
                <w:i w:val="false"/>
                <w:color w:val="000000"/>
                <w:sz w:val="20"/>
              </w:rPr>
              <w:t>
• Судың температурасы: 26-28°C.</w:t>
            </w:r>
          </w:p>
          <w:p>
            <w:pPr>
              <w:spacing w:after="20"/>
              <w:ind w:left="20"/>
              <w:jc w:val="both"/>
            </w:pPr>
            <w:r>
              <w:rPr>
                <w:rFonts w:ascii="Times New Roman"/>
                <w:b w:val="false"/>
                <w:i w:val="false"/>
                <w:color w:val="000000"/>
                <w:sz w:val="20"/>
              </w:rPr>
              <w:t>
• Ауа температурасы: 27-29°C.</w:t>
            </w:r>
          </w:p>
          <w:p>
            <w:pPr>
              <w:spacing w:after="20"/>
              <w:ind w:left="20"/>
              <w:jc w:val="both"/>
            </w:pPr>
            <w:r>
              <w:rPr>
                <w:rFonts w:ascii="Times New Roman"/>
                <w:b w:val="false"/>
                <w:i w:val="false"/>
                <w:color w:val="000000"/>
                <w:sz w:val="20"/>
              </w:rPr>
              <w:t>
• Желдету: Сору-сыртқа шығару желдеткіш жүйесі.</w:t>
            </w:r>
          </w:p>
          <w:p>
            <w:pPr>
              <w:spacing w:after="20"/>
              <w:ind w:left="20"/>
              <w:jc w:val="both"/>
            </w:pPr>
            <w:r>
              <w:rPr>
                <w:rFonts w:ascii="Times New Roman"/>
                <w:b w:val="false"/>
                <w:i w:val="false"/>
                <w:color w:val="000000"/>
                <w:sz w:val="20"/>
              </w:rPr>
              <w:t>
• Жарықтандыру: Жарқын, шағылысусыз — әсіресе нашар көретіндер үшін маңызды.</w:t>
            </w:r>
          </w:p>
          <w:p>
            <w:pPr>
              <w:spacing w:after="20"/>
              <w:ind w:left="20"/>
              <w:jc w:val="both"/>
            </w:pPr>
            <w:r>
              <w:rPr>
                <w:rFonts w:ascii="Times New Roman"/>
                <w:b w:val="false"/>
                <w:i w:val="false"/>
                <w:color w:val="000000"/>
                <w:sz w:val="20"/>
              </w:rPr>
              <w:t>
• Қауіпсіздік:</w:t>
            </w:r>
          </w:p>
          <w:p>
            <w:pPr>
              <w:spacing w:after="20"/>
              <w:ind w:left="20"/>
              <w:jc w:val="both"/>
            </w:pPr>
            <w:r>
              <w:rPr>
                <w:rFonts w:ascii="Times New Roman"/>
                <w:b w:val="false"/>
                <w:i w:val="false"/>
                <w:color w:val="000000"/>
                <w:sz w:val="20"/>
              </w:rPr>
              <w:t>
o Кезекші медицина қызметкері</w:t>
            </w:r>
          </w:p>
          <w:p>
            <w:pPr>
              <w:spacing w:after="20"/>
              <w:ind w:left="20"/>
              <w:jc w:val="both"/>
            </w:pPr>
            <w:r>
              <w:rPr>
                <w:rFonts w:ascii="Times New Roman"/>
                <w:b w:val="false"/>
                <w:i w:val="false"/>
                <w:color w:val="000000"/>
                <w:sz w:val="20"/>
              </w:rPr>
              <w:t>
o Құтқарушы-нұсқаушы.</w:t>
            </w:r>
          </w:p>
          <w:p>
            <w:pPr>
              <w:spacing w:after="20"/>
              <w:ind w:left="20"/>
              <w:jc w:val="both"/>
            </w:pPr>
            <w:r>
              <w:rPr>
                <w:rFonts w:ascii="Times New Roman"/>
                <w:b w:val="false"/>
                <w:i w:val="false"/>
                <w:color w:val="000000"/>
                <w:sz w:val="20"/>
              </w:rPr>
              <w:t>
• Қол жетімділік:</w:t>
            </w:r>
          </w:p>
          <w:p>
            <w:pPr>
              <w:spacing w:after="20"/>
              <w:ind w:left="20"/>
              <w:jc w:val="both"/>
            </w:pPr>
            <w:r>
              <w:rPr>
                <w:rFonts w:ascii="Times New Roman"/>
                <w:b w:val="false"/>
                <w:i w:val="false"/>
                <w:color w:val="000000"/>
                <w:sz w:val="20"/>
              </w:rPr>
              <w:t>
o Пандустар, суға түсуге арналған лифт/Лифт,</w:t>
            </w:r>
          </w:p>
          <w:p>
            <w:pPr>
              <w:spacing w:after="20"/>
              <w:ind w:left="20"/>
              <w:jc w:val="both"/>
            </w:pPr>
            <w:r>
              <w:rPr>
                <w:rFonts w:ascii="Times New Roman"/>
                <w:b w:val="false"/>
                <w:i w:val="false"/>
                <w:color w:val="000000"/>
                <w:sz w:val="20"/>
              </w:rPr>
              <w:t>
o Кең жолдар мен киім ауыстыратын бөлмелер,</w:t>
            </w:r>
          </w:p>
          <w:p>
            <w:pPr>
              <w:spacing w:after="20"/>
              <w:ind w:left="20"/>
              <w:jc w:val="both"/>
            </w:pPr>
            <w:r>
              <w:rPr>
                <w:rFonts w:ascii="Times New Roman"/>
                <w:b w:val="false"/>
                <w:i w:val="false"/>
                <w:color w:val="000000"/>
                <w:sz w:val="20"/>
              </w:rPr>
              <w:t>
o Ұстайтын тұтқалары мен орындықтары бар душ кабиналары.</w:t>
            </w:r>
          </w:p>
          <w:p>
            <w:pPr>
              <w:spacing w:after="20"/>
              <w:ind w:left="20"/>
              <w:jc w:val="both"/>
            </w:pPr>
            <w:r>
              <w:rPr>
                <w:rFonts w:ascii="Times New Roman"/>
                <w:b w:val="false"/>
                <w:i w:val="false"/>
                <w:color w:val="000000"/>
                <w:sz w:val="20"/>
              </w:rPr>
              <w:t>
</w:t>
            </w:r>
            <w:r>
              <w:rPr>
                <w:rFonts w:ascii="Times New Roman"/>
                <w:b/>
                <w:i w:val="false"/>
                <w:color w:val="000000"/>
                <w:sz w:val="20"/>
              </w:rPr>
              <w:t>Құрал-жабдық:</w:t>
            </w:r>
          </w:p>
          <w:p>
            <w:pPr>
              <w:spacing w:after="20"/>
              <w:ind w:left="20"/>
              <w:jc w:val="both"/>
            </w:pPr>
            <w:r>
              <w:rPr>
                <w:rFonts w:ascii="Times New Roman"/>
                <w:b w:val="false"/>
                <w:i w:val="false"/>
                <w:color w:val="000000"/>
                <w:sz w:val="20"/>
              </w:rPr>
              <w:t>
• Жүзуге арналған тақтайшалар, қанатқаптар, белдіктер, белбеулер.</w:t>
            </w:r>
          </w:p>
          <w:p>
            <w:pPr>
              <w:spacing w:after="20"/>
              <w:ind w:left="20"/>
              <w:jc w:val="both"/>
            </w:pPr>
            <w:r>
              <w:rPr>
                <w:rFonts w:ascii="Times New Roman"/>
                <w:b w:val="false"/>
                <w:i w:val="false"/>
                <w:color w:val="000000"/>
                <w:sz w:val="20"/>
              </w:rPr>
              <w:t>
• Арнайы көзілдірік, құлаққаптар.</w:t>
            </w:r>
          </w:p>
          <w:p>
            <w:pPr>
              <w:spacing w:after="20"/>
              <w:ind w:left="20"/>
              <w:jc w:val="both"/>
            </w:pPr>
            <w:r>
              <w:rPr>
                <w:rFonts w:ascii="Times New Roman"/>
                <w:b w:val="false"/>
                <w:i w:val="false"/>
                <w:color w:val="000000"/>
                <w:sz w:val="20"/>
              </w:rPr>
              <w:t>
• Суға арналған костюмдер мен қалпақшалар.</w:t>
            </w:r>
          </w:p>
          <w:p>
            <w:pPr>
              <w:spacing w:after="20"/>
              <w:ind w:left="20"/>
              <w:jc w:val="both"/>
            </w:pPr>
            <w:r>
              <w:rPr>
                <w:rFonts w:ascii="Times New Roman"/>
                <w:b w:val="false"/>
                <w:i w:val="false"/>
                <w:color w:val="000000"/>
                <w:sz w:val="20"/>
              </w:rPr>
              <w:t>
• Жаттықтырушы/көмекшінің судағы көмегі — көрсетілгендей.</w:t>
            </w:r>
          </w:p>
          <w:p>
            <w:pPr>
              <w:spacing w:after="20"/>
              <w:ind w:left="20"/>
              <w:jc w:val="both"/>
            </w:pPr>
            <w:r>
              <w:rPr>
                <w:rFonts w:ascii="Times New Roman"/>
                <w:b w:val="false"/>
                <w:i w:val="false"/>
                <w:color w:val="000000"/>
                <w:sz w:val="20"/>
              </w:rPr>
              <w:t>
• Таймер, табло, ысқырықтар, көрнекі сигналдар.</w:t>
            </w:r>
          </w:p>
          <w:p>
            <w:pPr>
              <w:spacing w:after="20"/>
              <w:ind w:left="20"/>
              <w:jc w:val="both"/>
            </w:pPr>
            <w:r>
              <w:rPr>
                <w:rFonts w:ascii="Times New Roman"/>
                <w:b w:val="false"/>
                <w:i w:val="false"/>
                <w:color w:val="000000"/>
                <w:sz w:val="20"/>
              </w:rPr>
              <w:t>
Көру қабілеті нашар адамдар үшін:</w:t>
            </w:r>
          </w:p>
          <w:p>
            <w:pPr>
              <w:spacing w:after="20"/>
              <w:ind w:left="20"/>
              <w:jc w:val="both"/>
            </w:pPr>
            <w:r>
              <w:rPr>
                <w:rFonts w:ascii="Times New Roman"/>
                <w:b w:val="false"/>
                <w:i w:val="false"/>
                <w:color w:val="000000"/>
                <w:sz w:val="20"/>
              </w:rPr>
              <w:t>
• Жарық және тактильді бағдарлар (мысалы, бау немесе ернеуге жанасу алдындағы жалауша).</w:t>
            </w:r>
          </w:p>
          <w:p>
            <w:pPr>
              <w:spacing w:after="20"/>
              <w:ind w:left="20"/>
              <w:jc w:val="both"/>
            </w:pPr>
            <w:r>
              <w:rPr>
                <w:rFonts w:ascii="Times New Roman"/>
                <w:b w:val="false"/>
                <w:i w:val="false"/>
                <w:color w:val="000000"/>
                <w:sz w:val="20"/>
              </w:rPr>
              <w:t>
• Ілесіп жүретін нұсқаушы.</w:t>
            </w:r>
          </w:p>
          <w:p>
            <w:pPr>
              <w:spacing w:after="20"/>
              <w:ind w:left="20"/>
              <w:jc w:val="both"/>
            </w:pPr>
            <w:r>
              <w:rPr>
                <w:rFonts w:ascii="Times New Roman"/>
                <w:b w:val="false"/>
                <w:i w:val="false"/>
                <w:color w:val="000000"/>
                <w:sz w:val="20"/>
              </w:rPr>
              <w:t>
• Ернеулер мен сатыларды қарама-қарсы белгілеу.</w:t>
            </w:r>
          </w:p>
          <w:p>
            <w:pPr>
              <w:spacing w:after="20"/>
              <w:ind w:left="20"/>
              <w:jc w:val="both"/>
            </w:pPr>
            <w:r>
              <w:rPr>
                <w:rFonts w:ascii="Times New Roman"/>
                <w:b w:val="false"/>
                <w:i w:val="false"/>
                <w:color w:val="000000"/>
                <w:sz w:val="20"/>
              </w:rPr>
              <w:t>
• Тапсырмалар мен бағыттарды дыбыстау.</w:t>
            </w:r>
          </w:p>
          <w:p>
            <w:pPr>
              <w:spacing w:after="20"/>
              <w:ind w:left="20"/>
              <w:jc w:val="both"/>
            </w:pPr>
            <w:r>
              <w:rPr>
                <w:rFonts w:ascii="Times New Roman"/>
                <w:b w:val="false"/>
                <w:i w:val="false"/>
                <w:color w:val="000000"/>
                <w:sz w:val="20"/>
              </w:rPr>
              <w:t>
Есту бойынша МШ үшін:</w:t>
            </w:r>
          </w:p>
          <w:p>
            <w:pPr>
              <w:spacing w:after="20"/>
              <w:ind w:left="20"/>
              <w:jc w:val="both"/>
            </w:pPr>
            <w:r>
              <w:rPr>
                <w:rFonts w:ascii="Times New Roman"/>
                <w:b w:val="false"/>
                <w:i w:val="false"/>
                <w:color w:val="000000"/>
                <w:sz w:val="20"/>
              </w:rPr>
              <w:t>
* Жарық сигналдары (шамдар, жалаушалар).</w:t>
            </w:r>
          </w:p>
          <w:p>
            <w:pPr>
              <w:spacing w:after="20"/>
              <w:ind w:left="20"/>
              <w:jc w:val="both"/>
            </w:pPr>
            <w:r>
              <w:rPr>
                <w:rFonts w:ascii="Times New Roman"/>
                <w:b w:val="false"/>
                <w:i w:val="false"/>
                <w:color w:val="000000"/>
                <w:sz w:val="20"/>
              </w:rPr>
              <w:t>
* Құрлықта және су астында техниканы көрсету.</w:t>
            </w:r>
          </w:p>
          <w:p>
            <w:pPr>
              <w:spacing w:after="20"/>
              <w:ind w:left="20"/>
              <w:jc w:val="both"/>
            </w:pPr>
            <w:r>
              <w:rPr>
                <w:rFonts w:ascii="Times New Roman"/>
                <w:b w:val="false"/>
                <w:i w:val="false"/>
                <w:color w:val="000000"/>
                <w:sz w:val="20"/>
              </w:rPr>
              <w:t>
• Жаттықтырушымен көз түйістіру, қажет болса ымдау тілі.</w:t>
            </w:r>
          </w:p>
          <w:p>
            <w:pPr>
              <w:spacing w:after="20"/>
              <w:ind w:left="20"/>
              <w:jc w:val="both"/>
            </w:pPr>
            <w:r>
              <w:rPr>
                <w:rFonts w:ascii="Times New Roman"/>
                <w:b w:val="false"/>
                <w:i w:val="false"/>
                <w:color w:val="000000"/>
                <w:sz w:val="20"/>
              </w:rPr>
              <w:t>
• Көрнекі таблолар, бейне жаттығуларды қайталау.</w:t>
            </w:r>
          </w:p>
          <w:p>
            <w:pPr>
              <w:spacing w:after="20"/>
              <w:ind w:left="20"/>
              <w:jc w:val="both"/>
            </w:pPr>
            <w:r>
              <w:rPr>
                <w:rFonts w:ascii="Times New Roman"/>
                <w:b w:val="false"/>
                <w:i w:val="false"/>
                <w:color w:val="000000"/>
                <w:sz w:val="20"/>
              </w:rPr>
              <w:t>
ТҚА МШ үшін:</w:t>
            </w:r>
          </w:p>
          <w:p>
            <w:pPr>
              <w:spacing w:after="20"/>
              <w:ind w:left="20"/>
              <w:jc w:val="both"/>
            </w:pPr>
            <w:r>
              <w:rPr>
                <w:rFonts w:ascii="Times New Roman"/>
                <w:b w:val="false"/>
                <w:i w:val="false"/>
                <w:color w:val="000000"/>
                <w:sz w:val="20"/>
              </w:rPr>
              <w:t>
Суға түсетін лифттер, арнайы тұтқалар.</w:t>
            </w:r>
          </w:p>
          <w:p>
            <w:pPr>
              <w:spacing w:after="20"/>
              <w:ind w:left="20"/>
              <w:jc w:val="both"/>
            </w:pPr>
            <w:r>
              <w:rPr>
                <w:rFonts w:ascii="Times New Roman"/>
                <w:b w:val="false"/>
                <w:i w:val="false"/>
                <w:color w:val="000000"/>
                <w:sz w:val="20"/>
              </w:rPr>
              <w:t>
• Жеке белбеулер, қалқымалар, сүйемелдейтін құрылғылар.</w:t>
            </w:r>
          </w:p>
          <w:p>
            <w:pPr>
              <w:spacing w:after="20"/>
              <w:ind w:left="20"/>
              <w:jc w:val="both"/>
            </w:pPr>
            <w:r>
              <w:rPr>
                <w:rFonts w:ascii="Times New Roman"/>
                <w:b w:val="false"/>
                <w:i w:val="false"/>
                <w:color w:val="000000"/>
                <w:sz w:val="20"/>
              </w:rPr>
              <w:t>
• Жеңілдетілген тапсырмалар: тақтамен, арқамен, серіктеспен жүзу.</w:t>
            </w:r>
          </w:p>
          <w:p>
            <w:pPr>
              <w:spacing w:after="20"/>
              <w:ind w:left="20"/>
              <w:jc w:val="both"/>
            </w:pPr>
            <w:r>
              <w:rPr>
                <w:rFonts w:ascii="Times New Roman"/>
                <w:b w:val="false"/>
                <w:i w:val="false"/>
                <w:color w:val="000000"/>
                <w:sz w:val="20"/>
              </w:rPr>
              <w:t>
• Платформада отырып немесе сүйемелдеп сабақ өткізу мүмкіндігі.</w:t>
            </w:r>
          </w:p>
          <w:p>
            <w:pPr>
              <w:spacing w:after="20"/>
              <w:ind w:left="20"/>
              <w:jc w:val="both"/>
            </w:pPr>
            <w:r>
              <w:rPr>
                <w:rFonts w:ascii="Times New Roman"/>
                <w:b w:val="false"/>
                <w:i w:val="false"/>
                <w:color w:val="000000"/>
                <w:sz w:val="20"/>
              </w:rPr>
              <w:t>
Бейімделген жүзу (инклюзия):</w:t>
            </w:r>
          </w:p>
          <w:p>
            <w:pPr>
              <w:spacing w:after="20"/>
              <w:ind w:left="20"/>
              <w:jc w:val="both"/>
            </w:pPr>
            <w:r>
              <w:rPr>
                <w:rFonts w:ascii="Times New Roman"/>
                <w:b w:val="false"/>
                <w:i w:val="false"/>
                <w:color w:val="000000"/>
                <w:sz w:val="20"/>
              </w:rPr>
              <w:t>
• МШ бар және жоқ балалардың бірлескен сабақтары.</w:t>
            </w:r>
          </w:p>
          <w:p>
            <w:pPr>
              <w:spacing w:after="20"/>
              <w:ind w:left="20"/>
              <w:jc w:val="both"/>
            </w:pPr>
            <w:r>
              <w:rPr>
                <w:rFonts w:ascii="Times New Roman"/>
                <w:b w:val="false"/>
                <w:i w:val="false"/>
                <w:color w:val="000000"/>
                <w:sz w:val="20"/>
              </w:rPr>
              <w:t>
• Әрқайсысына жеке көңіл бөлу: техника, жүктеме, қолдау.</w:t>
            </w:r>
          </w:p>
          <w:p>
            <w:pPr>
              <w:spacing w:after="20"/>
              <w:ind w:left="20"/>
              <w:jc w:val="both"/>
            </w:pPr>
            <w:r>
              <w:rPr>
                <w:rFonts w:ascii="Times New Roman"/>
                <w:b w:val="false"/>
                <w:i w:val="false"/>
                <w:color w:val="000000"/>
                <w:sz w:val="20"/>
              </w:rPr>
              <w:t>
• Ойындар, командалық тапсырмалар, эстафета элементтері.</w:t>
            </w:r>
          </w:p>
          <w:p>
            <w:pPr>
              <w:spacing w:after="20"/>
              <w:ind w:left="20"/>
              <w:jc w:val="both"/>
            </w:pPr>
            <w:r>
              <w:rPr>
                <w:rFonts w:ascii="Times New Roman"/>
                <w:b w:val="false"/>
                <w:i w:val="false"/>
                <w:color w:val="000000"/>
                <w:sz w:val="20"/>
              </w:rPr>
              <w:t>
• Толеранттылық пен командалық рухты қалыптастыру.</w:t>
            </w:r>
          </w:p>
          <w:p>
            <w:pPr>
              <w:spacing w:after="20"/>
              <w:ind w:left="20"/>
              <w:jc w:val="both"/>
            </w:pPr>
            <w:r>
              <w:rPr>
                <w:rFonts w:ascii="Times New Roman"/>
                <w:b w:val="false"/>
                <w:i w:val="false"/>
                <w:color w:val="000000"/>
                <w:sz w:val="20"/>
              </w:rPr>
              <w:t>
Тәлімгерлік: күшті жүзушілердің әлсіздерге көмегі.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Шығармашылық, оқыту және танымдық үйірмелер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Орынжай:</w:t>
            </w:r>
          </w:p>
          <w:p>
            <w:pPr>
              <w:spacing w:after="20"/>
              <w:ind w:left="20"/>
              <w:jc w:val="both"/>
            </w:pPr>
            <w:r>
              <w:rPr>
                <w:rFonts w:ascii="Times New Roman"/>
                <w:b w:val="false"/>
                <w:i w:val="false"/>
                <w:color w:val="000000"/>
                <w:sz w:val="20"/>
              </w:rPr>
              <w:t>
1) төбенің биіктігі: 2,7 метрден кем емес</w:t>
            </w:r>
          </w:p>
          <w:p>
            <w:pPr>
              <w:spacing w:after="20"/>
              <w:ind w:left="20"/>
              <w:jc w:val="both"/>
            </w:pPr>
            <w:r>
              <w:rPr>
                <w:rFonts w:ascii="Times New Roman"/>
                <w:b w:val="false"/>
                <w:i w:val="false"/>
                <w:color w:val="000000"/>
                <w:sz w:val="20"/>
              </w:rPr>
              <w:t>
2) температура: + 18-ден + 22 ° C дейін, термометрлердің болуы</w:t>
            </w:r>
          </w:p>
          <w:p>
            <w:pPr>
              <w:spacing w:after="20"/>
              <w:ind w:left="20"/>
              <w:jc w:val="both"/>
            </w:pPr>
            <w:r>
              <w:rPr>
                <w:rFonts w:ascii="Times New Roman"/>
                <w:b w:val="false"/>
                <w:i w:val="false"/>
                <w:color w:val="000000"/>
                <w:sz w:val="20"/>
              </w:rPr>
              <w:t>
3) үй-жайдың ауданы: 1 балаға 1,5 шаршы метрден бастап жұмыс алаңының болуы</w:t>
            </w:r>
          </w:p>
          <w:p>
            <w:pPr>
              <w:spacing w:after="20"/>
              <w:ind w:left="20"/>
              <w:jc w:val="both"/>
            </w:pPr>
            <w:r>
              <w:rPr>
                <w:rFonts w:ascii="Times New Roman"/>
                <w:b w:val="false"/>
                <w:i w:val="false"/>
                <w:color w:val="000000"/>
                <w:sz w:val="20"/>
              </w:rPr>
              <w:t>
Құрал-жабдық:</w:t>
            </w:r>
          </w:p>
          <w:p>
            <w:pPr>
              <w:spacing w:after="20"/>
              <w:ind w:left="20"/>
              <w:jc w:val="both"/>
            </w:pPr>
            <w:r>
              <w:rPr>
                <w:rFonts w:ascii="Times New Roman"/>
                <w:b w:val="false"/>
                <w:i w:val="false"/>
                <w:color w:val="000000"/>
                <w:sz w:val="20"/>
              </w:rPr>
              <w:t>
1) Кескіндеме, сурет: мольберт, үстелдер, орындықтар, қылқаламдар, қарындаштар, өшіргіштер, сұйықтықтарға арналған ыдыстар;</w:t>
            </w:r>
          </w:p>
          <w:p>
            <w:pPr>
              <w:spacing w:after="20"/>
              <w:ind w:left="20"/>
              <w:jc w:val="both"/>
            </w:pPr>
            <w:r>
              <w:rPr>
                <w:rFonts w:ascii="Times New Roman"/>
                <w:b w:val="false"/>
                <w:i w:val="false"/>
                <w:color w:val="000000"/>
                <w:sz w:val="20"/>
              </w:rPr>
              <w:t>
2) Графика және иллюстрация: мольберт, үстелдер, орындықтар, қылқаламдар, қарындаштар, өшіргіштер, сия, сұйықтықтарға арналған ыдыстар;</w:t>
            </w:r>
          </w:p>
          <w:p>
            <w:pPr>
              <w:spacing w:after="20"/>
              <w:ind w:left="20"/>
              <w:jc w:val="both"/>
            </w:pPr>
            <w:r>
              <w:rPr>
                <w:rFonts w:ascii="Times New Roman"/>
                <w:b w:val="false"/>
                <w:i w:val="false"/>
                <w:color w:val="000000"/>
                <w:sz w:val="20"/>
              </w:rPr>
              <w:t>
3) Модельдеу: үстелдер, орындықтар, тақталар мен стектер, сұйықтықтарға арналған ыдыстар, алжапқыштар;</w:t>
            </w:r>
          </w:p>
          <w:p>
            <w:pPr>
              <w:spacing w:after="20"/>
              <w:ind w:left="20"/>
              <w:jc w:val="both"/>
            </w:pPr>
            <w:r>
              <w:rPr>
                <w:rFonts w:ascii="Times New Roman"/>
                <w:b w:val="false"/>
                <w:i w:val="false"/>
                <w:color w:val="000000"/>
                <w:sz w:val="20"/>
              </w:rPr>
              <w:t>
4) Мүсін: үстелдер, орындықтар, құмыра дөңгелегі, саз балшық пеші, құмыра құралдары, сұйықтықтарға арналған ыдыстар, алжапқыштар, қылқаламдар, гравюра құралдары;</w:t>
            </w:r>
          </w:p>
          <w:p>
            <w:pPr>
              <w:spacing w:after="20"/>
              <w:ind w:left="20"/>
              <w:jc w:val="both"/>
            </w:pPr>
            <w:r>
              <w:rPr>
                <w:rFonts w:ascii="Times New Roman"/>
                <w:b w:val="false"/>
                <w:i w:val="false"/>
                <w:color w:val="000000"/>
                <w:sz w:val="20"/>
              </w:rPr>
              <w:t>
5) Көркем фотосурет: үстелдер, орындықтар, фотостендтер, компьютерлер, түрлі-түсті принтерлер, фотоаппараттар;</w:t>
            </w:r>
          </w:p>
          <w:p>
            <w:pPr>
              <w:spacing w:after="20"/>
              <w:ind w:left="20"/>
              <w:jc w:val="both"/>
            </w:pPr>
            <w:r>
              <w:rPr>
                <w:rFonts w:ascii="Times New Roman"/>
                <w:b w:val="false"/>
                <w:i w:val="false"/>
                <w:color w:val="000000"/>
                <w:sz w:val="20"/>
              </w:rPr>
              <w:t>
6) Эстрадалық вокал: үстелдер, орындықтар, микрофондары бар дыбыс жабдығы, фортепиано немесе басқа соған байланысты аспап, қабырғалардағы дыбысты жұтатын мата, айналар;</w:t>
            </w:r>
          </w:p>
          <w:p>
            <w:pPr>
              <w:spacing w:after="20"/>
              <w:ind w:left="20"/>
              <w:jc w:val="both"/>
            </w:pPr>
            <w:r>
              <w:rPr>
                <w:rFonts w:ascii="Times New Roman"/>
                <w:b w:val="false"/>
                <w:i w:val="false"/>
                <w:color w:val="000000"/>
                <w:sz w:val="20"/>
              </w:rPr>
              <w:t>
7) вокалдық, хор ансамблі: үстелдер, орындықтар, фортепиано немесе басқа соған байланысты аспап, қабырғалардағы дыбысты жұтатын мата, айналар;</w:t>
            </w:r>
          </w:p>
          <w:p>
            <w:pPr>
              <w:spacing w:after="20"/>
              <w:ind w:left="20"/>
              <w:jc w:val="both"/>
            </w:pPr>
            <w:r>
              <w:rPr>
                <w:rFonts w:ascii="Times New Roman"/>
                <w:b w:val="false"/>
                <w:i w:val="false"/>
                <w:color w:val="000000"/>
                <w:sz w:val="20"/>
              </w:rPr>
              <w:t>
8) халық әндері: орындықтар, үстелдер, музыкалық стендтер, ілеспе аспап (қажет болған жағдайда), қабырғалардағы дыбысты жұтатын мата, айналар;</w:t>
            </w:r>
          </w:p>
          <w:p>
            <w:pPr>
              <w:spacing w:after="20"/>
              <w:ind w:left="20"/>
              <w:jc w:val="both"/>
            </w:pPr>
            <w:r>
              <w:rPr>
                <w:rFonts w:ascii="Times New Roman"/>
                <w:b w:val="false"/>
                <w:i w:val="false"/>
                <w:color w:val="000000"/>
                <w:sz w:val="20"/>
              </w:rPr>
              <w:t>
9) пернетақта аспаптары: үстелдер, орындықтар, фортепиано немесе басқа соған байланысты құрал, қабырғалардағы дыбысты жұтатын мата;</w:t>
            </w:r>
          </w:p>
          <w:p>
            <w:pPr>
              <w:spacing w:after="20"/>
              <w:ind w:left="20"/>
              <w:jc w:val="both"/>
            </w:pPr>
            <w:r>
              <w:rPr>
                <w:rFonts w:ascii="Times New Roman"/>
                <w:b w:val="false"/>
                <w:i w:val="false"/>
                <w:color w:val="000000"/>
                <w:sz w:val="20"/>
              </w:rPr>
              <w:t>
10) ішекті, үрмелі, эстрадалық, соқпалы аспаптар, халық аспаптары, аспаптық ансамбль: үстелдер, орындықтар, музыкалық стендтер, аспаптар, фортепиано немесе басқа соған байланысты аспап, қабырғалардағы дыбысты жұтатын мата;</w:t>
            </w:r>
          </w:p>
          <w:p>
            <w:pPr>
              <w:spacing w:after="20"/>
              <w:ind w:left="20"/>
              <w:jc w:val="both"/>
            </w:pPr>
            <w:r>
              <w:rPr>
                <w:rFonts w:ascii="Times New Roman"/>
                <w:b w:val="false"/>
                <w:i w:val="false"/>
                <w:color w:val="000000"/>
                <w:sz w:val="20"/>
              </w:rPr>
              <w:t>
11) домбыра: үстелдер, орындықтар, тақта немесе маркер тақтасы, музыкалық стендтер, аспап, қабырғадағы дыбыс жұтатын мата, айналар;</w:t>
            </w:r>
          </w:p>
          <w:p>
            <w:pPr>
              <w:spacing w:after="20"/>
              <w:ind w:left="20"/>
              <w:jc w:val="both"/>
            </w:pPr>
            <w:r>
              <w:rPr>
                <w:rFonts w:ascii="Times New Roman"/>
                <w:b w:val="false"/>
                <w:i w:val="false"/>
                <w:color w:val="000000"/>
                <w:sz w:val="20"/>
              </w:rPr>
              <w:t>
12) классикалық балет: айналар, балет станогы, дыбыс аппаратурасы, балет линолеумы немесе паркет, жеке кілемшелер;</w:t>
            </w:r>
          </w:p>
          <w:p>
            <w:pPr>
              <w:spacing w:after="20"/>
              <w:ind w:left="20"/>
              <w:jc w:val="both"/>
            </w:pPr>
            <w:r>
              <w:rPr>
                <w:rFonts w:ascii="Times New Roman"/>
                <w:b w:val="false"/>
                <w:i w:val="false"/>
                <w:color w:val="000000"/>
                <w:sz w:val="20"/>
              </w:rPr>
              <w:t>
13) ұлттық (халықтық), қазіргі заманғы (эстрадалық), бал билері, хореографиялық ансамбль: айналы қабырға, станоктар, дыбыстық жабдықтар, паркет, паркет тақтасы, палубалық еден, ламинат немесе линолеум, жеке кілемшелер;</w:t>
            </w:r>
          </w:p>
          <w:p>
            <w:pPr>
              <w:spacing w:after="20"/>
              <w:ind w:left="20"/>
              <w:jc w:val="both"/>
            </w:pPr>
            <w:r>
              <w:rPr>
                <w:rFonts w:ascii="Times New Roman"/>
                <w:b w:val="false"/>
                <w:i w:val="false"/>
                <w:color w:val="000000"/>
                <w:sz w:val="20"/>
              </w:rPr>
              <w:t>
14) бейне түсіру және монтаждау: үстелдер, орындықтар, бағдарламалық қамтамасыз етуі бар компьютерлер, интернет, бейнекамералар;</w:t>
            </w:r>
          </w:p>
          <w:p>
            <w:pPr>
              <w:spacing w:after="20"/>
              <w:ind w:left="20"/>
              <w:jc w:val="both"/>
            </w:pPr>
            <w:r>
              <w:rPr>
                <w:rFonts w:ascii="Times New Roman"/>
                <w:b w:val="false"/>
                <w:i w:val="false"/>
                <w:color w:val="000000"/>
                <w:sz w:val="20"/>
              </w:rPr>
              <w:t>
15) графикалық дизайн: үстелдер, орындықтар, бағдарламалық қамтамасыз ету бар компьютерлер, интернет;</w:t>
            </w:r>
          </w:p>
          <w:p>
            <w:pPr>
              <w:spacing w:after="20"/>
              <w:ind w:left="20"/>
              <w:jc w:val="both"/>
            </w:pPr>
            <w:r>
              <w:rPr>
                <w:rFonts w:ascii="Times New Roman"/>
                <w:b w:val="false"/>
                <w:i w:val="false"/>
                <w:color w:val="000000"/>
                <w:sz w:val="20"/>
              </w:rPr>
              <w:t>
16) актерлік өнер: үстелдер, орындықтар, экран, реквизиттер, костюмдер, айналар;</w:t>
            </w:r>
          </w:p>
          <w:p>
            <w:pPr>
              <w:spacing w:after="20"/>
              <w:ind w:left="20"/>
              <w:jc w:val="both"/>
            </w:pPr>
            <w:r>
              <w:rPr>
                <w:rFonts w:ascii="Times New Roman"/>
                <w:b w:val="false"/>
                <w:i w:val="false"/>
                <w:color w:val="000000"/>
                <w:sz w:val="20"/>
              </w:rPr>
              <w:t>
16) қуыршақ театры: үстелдер, орындықтар, қуыршақтар, экрандар;</w:t>
            </w:r>
          </w:p>
          <w:p>
            <w:pPr>
              <w:spacing w:after="20"/>
              <w:ind w:left="20"/>
              <w:jc w:val="both"/>
            </w:pPr>
            <w:r>
              <w:rPr>
                <w:rFonts w:ascii="Times New Roman"/>
                <w:b w:val="false"/>
                <w:i w:val="false"/>
                <w:color w:val="000000"/>
                <w:sz w:val="20"/>
              </w:rPr>
              <w:t>
17) драмалық: үстелдер, орындықтар, экран, реквизиттер, костюмдер, айналар;</w:t>
            </w:r>
          </w:p>
          <w:p>
            <w:pPr>
              <w:spacing w:after="20"/>
              <w:ind w:left="20"/>
              <w:jc w:val="both"/>
            </w:pPr>
            <w:r>
              <w:rPr>
                <w:rFonts w:ascii="Times New Roman"/>
                <w:b w:val="false"/>
                <w:i w:val="false"/>
                <w:color w:val="000000"/>
                <w:sz w:val="20"/>
              </w:rPr>
              <w:t>
18) кесте тігу: инелер, құрсаулар, қайшылар, тігін машиналары, үстелдер, орындықтар, қарындаштар;</w:t>
            </w:r>
          </w:p>
          <w:p>
            <w:pPr>
              <w:spacing w:after="20"/>
              <w:ind w:left="20"/>
              <w:jc w:val="both"/>
            </w:pPr>
            <w:r>
              <w:rPr>
                <w:rFonts w:ascii="Times New Roman"/>
                <w:b w:val="false"/>
                <w:i w:val="false"/>
                <w:color w:val="000000"/>
                <w:sz w:val="20"/>
              </w:rPr>
              <w:t>
19) ағаш оюы: үстелдер, орындықтар, қашаулар, балғалар, аралар, кескіш аралар, пышақтар, станоктар, шағын бұрғылар (бұрғылау станоктары), ою кескіштер, электрлік аралар, тегістеуіштер, қырғыштар, қондырғыштар, қысқыштар, тіреуіштер, қысқыштар, сызғыш, шаршы, таратқыш, сызғыш, тегістеуіш, тегістеуіш, сызғыш, тегістеуіш, тегістеуіш, пышағы штангенциркуль, ұңғы өлшегіш, беттік өлшегіш, компас, рулетка, қарындаштар, сұйықтықтарға арналған ыдыстар, алжапқыштар;</w:t>
            </w:r>
          </w:p>
          <w:p>
            <w:pPr>
              <w:spacing w:after="20"/>
              <w:ind w:left="20"/>
              <w:jc w:val="both"/>
            </w:pPr>
            <w:r>
              <w:rPr>
                <w:rFonts w:ascii="Times New Roman"/>
                <w:b w:val="false"/>
                <w:i w:val="false"/>
                <w:color w:val="000000"/>
                <w:sz w:val="20"/>
              </w:rPr>
              <w:t>
20) батик (матаға сурет салу): үстелдер, орындықтар, батик бояулары, қылқаламдар, суық және ыстық батикке арналған құралдар, сұйықтықтарға арналған ыдыстар, алжапқыштар;</w:t>
            </w:r>
          </w:p>
          <w:p>
            <w:pPr>
              <w:spacing w:after="20"/>
              <w:ind w:left="20"/>
              <w:jc w:val="both"/>
            </w:pPr>
            <w:r>
              <w:rPr>
                <w:rFonts w:ascii="Times New Roman"/>
                <w:b w:val="false"/>
                <w:i w:val="false"/>
                <w:color w:val="000000"/>
                <w:sz w:val="20"/>
              </w:rPr>
              <w:t>
21) жүн/киіз басу: үстелдер, орындықтар, инелер, төсеніштер, кеудешелер, сүзгі машинасы, жүнтарақ, қайшылар, қарындаштар, сұйықтарға арналған ыдыстар, алжапқыштар;</w:t>
            </w:r>
          </w:p>
          <w:p>
            <w:pPr>
              <w:spacing w:after="20"/>
              <w:ind w:left="20"/>
              <w:jc w:val="both"/>
            </w:pPr>
            <w:r>
              <w:rPr>
                <w:rFonts w:ascii="Times New Roman"/>
                <w:b w:val="false"/>
                <w:i w:val="false"/>
                <w:color w:val="000000"/>
                <w:sz w:val="20"/>
              </w:rPr>
              <w:t>
22) тоқу: үстелдер, орындықтар, сіріңкелер, ілмектер, түйреуіштер, инелер, помпондарды дайындауға арналған құрылғы, маркерлер, қатарларды есептегіштер, бауларды тоқуға арналған құрылғылар, жіптерді бөлгіш, ілмекпен байлауға арналған шығыршықтар, гүлдер дайындауға арналған құрылғы;</w:t>
            </w:r>
          </w:p>
          <w:p>
            <w:pPr>
              <w:spacing w:after="20"/>
              <w:ind w:left="20"/>
              <w:jc w:val="both"/>
            </w:pPr>
            <w:r>
              <w:rPr>
                <w:rFonts w:ascii="Times New Roman"/>
                <w:b w:val="false"/>
                <w:i w:val="false"/>
                <w:color w:val="000000"/>
                <w:sz w:val="20"/>
              </w:rPr>
              <w:t>
23) тоқу, кілем тоқу: тоқу станогы, қайшы, тарақ, жарғыш, пышақ-ілмек, таяқ, үстелдер, орындықтар, инелер, пышақтар, қайшылар, тігін машиналары, үстелдер, орындықтар, қарындаштар;</w:t>
            </w:r>
          </w:p>
          <w:p>
            <w:pPr>
              <w:spacing w:after="20"/>
              <w:ind w:left="20"/>
              <w:jc w:val="both"/>
            </w:pPr>
            <w:r>
              <w:rPr>
                <w:rFonts w:ascii="Times New Roman"/>
                <w:b w:val="false"/>
                <w:i w:val="false"/>
                <w:color w:val="000000"/>
                <w:sz w:val="20"/>
              </w:rPr>
              <w:t>
24) бисермен өру: үстелдер, орындықтар, иіру (спиннер), станок, моншақты ине, тегіс картиналарды тоқуға арналған станок, ілгек, қайшы, дөңгелек тістегіш, жалпақ тістегіш, тістегіш, пинцет, түйреуіш, қылқалам, бисер, моншақтар, әйнек, кримп, қысқыштар, пиндер, құшақтағыштар, жалғағыш сақиналар, коннектор, спейсер тізбегі, карабин, ілмек-құлып, концевик, ұстағыш, әшекейлерге арналған негіздер;</w:t>
            </w:r>
          </w:p>
          <w:p>
            <w:pPr>
              <w:spacing w:after="20"/>
              <w:ind w:left="20"/>
              <w:jc w:val="both"/>
            </w:pPr>
            <w:r>
              <w:rPr>
                <w:rFonts w:ascii="Times New Roman"/>
                <w:b w:val="false"/>
                <w:i w:val="false"/>
                <w:color w:val="000000"/>
                <w:sz w:val="20"/>
              </w:rPr>
              <w:t>
25) зергерлік өнер: үстелдер, орындықтар, қысқыштар, егеулер, шағын бұрғылар (бормашиналар), бұрғылар, фрезалар, жалпақ тістегіштер, дөңгелек тістегіштер, қайшылар, тістегіштер, лупалар, бинокулярлар, микроскоптар, қарындаштар, щеткалар, жылтырату және ажарлау жабдықтары, ажарлау дөңгелектері, щеткалар, компьютер, құралдар металды, сұйықтықтарға арналған сыйымдылықтарды, алжапқыштарды ою және балқыту үшін;</w:t>
            </w:r>
          </w:p>
          <w:p>
            <w:pPr>
              <w:spacing w:after="20"/>
              <w:ind w:left="20"/>
              <w:jc w:val="both"/>
            </w:pPr>
            <w:r>
              <w:rPr>
                <w:rFonts w:ascii="Times New Roman"/>
                <w:b w:val="false"/>
                <w:i w:val="false"/>
                <w:color w:val="000000"/>
                <w:sz w:val="20"/>
              </w:rPr>
              <w:t>
26) макраме: үстелдер, орындықтар, тығындалған тақта немесе планшет, қайшылар, инелер, сантиметр, тарақ, ілмектер, жұмысқа арналған тіреу немесе стенд;</w:t>
            </w:r>
          </w:p>
          <w:p>
            <w:pPr>
              <w:spacing w:after="20"/>
              <w:ind w:left="20"/>
              <w:jc w:val="both"/>
            </w:pPr>
            <w:r>
              <w:rPr>
                <w:rFonts w:ascii="Times New Roman"/>
                <w:b w:val="false"/>
                <w:i w:val="false"/>
                <w:color w:val="000000"/>
                <w:sz w:val="20"/>
              </w:rPr>
              <w:t>
27) жарғақты тігу: үстелдер, орындықтар, инелер, тігін машиналары, қайшылар, сызғыштар, лекалолар, сантиметр, қарындаштар, матаға арналған маркерлер, алжапқыштар;</w:t>
            </w:r>
          </w:p>
          <w:p>
            <w:pPr>
              <w:spacing w:after="20"/>
              <w:ind w:left="20"/>
              <w:jc w:val="both"/>
            </w:pPr>
            <w:r>
              <w:rPr>
                <w:rFonts w:ascii="Times New Roman"/>
                <w:b w:val="false"/>
                <w:i w:val="false"/>
                <w:color w:val="000000"/>
                <w:sz w:val="20"/>
              </w:rPr>
              <w:t>
28) былғарыны өңдеу: үстелдер, орындықтар, кілем-мат, кесуге арналған пышақтар, сызғыш, былғарыға арналған маркер, былғары, қайшы, инелер, балға, стамескалар, сынғыштар, құмдар, сұйықтықтарға арналған ыдыстар, алжапқыштар;</w:t>
            </w:r>
          </w:p>
          <w:p>
            <w:pPr>
              <w:spacing w:after="20"/>
              <w:ind w:left="20"/>
              <w:jc w:val="both"/>
            </w:pPr>
            <w:r>
              <w:rPr>
                <w:rFonts w:ascii="Times New Roman"/>
                <w:b w:val="false"/>
                <w:i w:val="false"/>
                <w:color w:val="000000"/>
                <w:sz w:val="20"/>
              </w:rPr>
              <w:t>
29) қағаз үлгілеу (оригами): үстелдер, орындықтар, қайшылар, пышақтар, тақтайлар, сызғыштар, қылқаламдар, қарындаштар;</w:t>
            </w:r>
          </w:p>
          <w:p>
            <w:pPr>
              <w:spacing w:after="20"/>
              <w:ind w:left="20"/>
              <w:jc w:val="both"/>
            </w:pPr>
            <w:r>
              <w:rPr>
                <w:rFonts w:ascii="Times New Roman"/>
                <w:b w:val="false"/>
                <w:i w:val="false"/>
                <w:color w:val="000000"/>
                <w:sz w:val="20"/>
              </w:rPr>
              <w:t>
30) киімдерді үлгілеу, пішу және тігу: үстелдер, орындықтар, тігін машиналары, шырақтар, қайшылар, оверлог, үтік, манекен;</w:t>
            </w:r>
          </w:p>
          <w:p>
            <w:pPr>
              <w:spacing w:after="20"/>
              <w:ind w:left="20"/>
              <w:jc w:val="both"/>
            </w:pPr>
            <w:r>
              <w:rPr>
                <w:rFonts w:ascii="Times New Roman"/>
                <w:b w:val="false"/>
                <w:i w:val="false"/>
                <w:color w:val="000000"/>
                <w:sz w:val="20"/>
              </w:rPr>
              <w:t>
31) шешендік өнер және көркемдік оқу: үстелдер, орындықтар, мінбелер, айналар;</w:t>
            </w:r>
          </w:p>
          <w:p>
            <w:pPr>
              <w:spacing w:after="20"/>
              <w:ind w:left="20"/>
              <w:jc w:val="both"/>
            </w:pPr>
            <w:r>
              <w:rPr>
                <w:rFonts w:ascii="Times New Roman"/>
                <w:b w:val="false"/>
                <w:i w:val="false"/>
                <w:color w:val="000000"/>
                <w:sz w:val="20"/>
              </w:rPr>
              <w:t>
32) режиссерлік өнер: подиум (трибуна, сахна), орындықтар, дыбыстық, бейне және жарықтандыру жабдықтары, айналар;</w:t>
            </w:r>
          </w:p>
          <w:p>
            <w:pPr>
              <w:spacing w:after="20"/>
              <w:ind w:left="20"/>
              <w:jc w:val="both"/>
            </w:pPr>
            <w:r>
              <w:rPr>
                <w:rFonts w:ascii="Times New Roman"/>
                <w:b w:val="false"/>
                <w:i w:val="false"/>
                <w:color w:val="000000"/>
                <w:sz w:val="20"/>
              </w:rPr>
              <w:t>
33) робототехника: конструкторлар және шығыс материалдары (моторшылар, датчиктер, кәбілдер), қайшылар, тегістегіштер, бұрамалар, компьютерлік техника және роботтарды басқаруға арналған бағдарламалық қамтамасыз ету;</w:t>
            </w:r>
          </w:p>
          <w:p>
            <w:pPr>
              <w:spacing w:after="20"/>
              <w:ind w:left="20"/>
              <w:jc w:val="both"/>
            </w:pPr>
            <w:r>
              <w:rPr>
                <w:rFonts w:ascii="Times New Roman"/>
                <w:b w:val="false"/>
                <w:i w:val="false"/>
                <w:color w:val="000000"/>
                <w:sz w:val="20"/>
              </w:rPr>
              <w:t>
34) бағдарламалау: үстелдер, орындықтар, бағдарламалық қамтамасыз етуі бар компьютерлер, интернет;</w:t>
            </w:r>
          </w:p>
          <w:p>
            <w:pPr>
              <w:spacing w:after="20"/>
              <w:ind w:left="20"/>
              <w:jc w:val="both"/>
            </w:pPr>
            <w:r>
              <w:rPr>
                <w:rFonts w:ascii="Times New Roman"/>
                <w:b w:val="false"/>
                <w:i w:val="false"/>
                <w:color w:val="000000"/>
                <w:sz w:val="20"/>
              </w:rPr>
              <w:t>
35) құрастыру және модельдеу: үстелдер, орындықтар, бағдарламалық қамтамасыз етуі бар компьютерлер, интернет, 3D-принтер, 3D-басып шығаруға арналған шығыс материалдары;</w:t>
            </w:r>
          </w:p>
          <w:p>
            <w:pPr>
              <w:spacing w:after="20"/>
              <w:ind w:left="20"/>
              <w:jc w:val="both"/>
            </w:pPr>
            <w:r>
              <w:rPr>
                <w:rFonts w:ascii="Times New Roman"/>
                <w:b w:val="false"/>
                <w:i w:val="false"/>
                <w:color w:val="000000"/>
                <w:sz w:val="20"/>
              </w:rPr>
              <w:t>
36) STEAM: үстелдер, орындықтар, бағдарламалық қамтамасыз етуі бар компьютерлер, интернет, бейінді зертханалық жабдық (егер пайдаланылса), виртуалды зертханалар (егер пайдаланылса) маркерлік тақталар, проектор;</w:t>
            </w:r>
          </w:p>
          <w:p>
            <w:pPr>
              <w:spacing w:after="20"/>
              <w:ind w:left="20"/>
              <w:jc w:val="both"/>
            </w:pPr>
            <w:r>
              <w:rPr>
                <w:rFonts w:ascii="Times New Roman"/>
                <w:b w:val="false"/>
                <w:i w:val="false"/>
                <w:color w:val="000000"/>
                <w:sz w:val="20"/>
              </w:rPr>
              <w:t>
37) математика және логика, қоғамдық және гуманитарлық ғылымдар, ғылыми және зерттеу үйірмелері: үстелдер, орындықтар, бағдарламалық қамтамасыз етуі бар компьютерлер, интернет, маркерлік тақталар.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2025 жылғы 19 маусымдағы</w:t>
            </w:r>
            <w:r>
              <w:br/>
            </w:r>
            <w:r>
              <w:rPr>
                <w:rFonts w:ascii="Times New Roman"/>
                <w:b w:val="false"/>
                <w:i w:val="false"/>
                <w:color w:val="000000"/>
                <w:sz w:val="20"/>
              </w:rPr>
              <w:t>№ 3448 қаулысына</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Жергілікті бюджеттен қаржыландыруға жататын белгілі бір сабақ (үйірмелер/секциялар) түрлері</w:t>
      </w:r>
    </w:p>
    <w:p>
      <w:pPr>
        <w:spacing w:after="0"/>
        <w:ind w:left="0"/>
        <w:jc w:val="both"/>
      </w:pPr>
      <w:r>
        <w:rPr>
          <w:rFonts w:ascii="Times New Roman"/>
          <w:b w:val="false"/>
          <w:i w:val="false"/>
          <w:color w:val="ff0000"/>
          <w:sz w:val="28"/>
        </w:rPr>
        <w:t xml:space="preserve">
      Ескерту. 5-қосымша жаңа редакцияда - Шымкент қаласы әкімдігінің 09.12.2025 </w:t>
      </w:r>
      <w:r>
        <w:rPr>
          <w:rFonts w:ascii="Times New Roman"/>
          <w:b w:val="false"/>
          <w:i w:val="false"/>
          <w:color w:val="ff0000"/>
          <w:sz w:val="28"/>
        </w:rPr>
        <w:t>№ 6640</w:t>
      </w:r>
      <w:r>
        <w:rPr>
          <w:rFonts w:ascii="Times New Roman"/>
          <w:b w:val="false"/>
          <w:i w:val="false"/>
          <w:color w:val="ff0000"/>
          <w:sz w:val="28"/>
        </w:rPr>
        <w:t xml:space="preserve"> қаулысымен (алғашқы ресми жарияланған күнінен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Қызмет санаттарының жіктеуіші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 (сабақ)түрлерінің жіктеуіші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 төменгі жас, жасы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Сабақтың ең аз ұзақтығы, 10 жылға дейін, минуттар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Сабақтың ең аз ұзақтығы, 10 жылға дейін, минуттар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Айына ең аз сабақ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Топтағы балалар саны, адам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1.СПОРТ СЕКЦИЯЛАРЫ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Жеке спорт түрлері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 (сабақ)түрлерінің жіктеуіші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 төменгі жас, жасы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Сабақтың ең аз ұзақтығы, 10 жылға дейін, минуттар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Сабақтың ең аз ұзақтығы, 10 жылға дейін, минуттар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Айына ең аз сабақ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Топтағы балалар саны, адам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атлетика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теннисі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гимнастика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спорты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Командалық спорт түрлері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 (сабақ)түрлерінің жіктеуіші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 төменгі жас, жасы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Сабақтың ең аз ұзақтығы, 10 жылға дейін, минуттар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Сабақтың ең аз ұзақтығы, 10 жылға дейін, минуттар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Айына ең аз сабақ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Топтағы балалар саны, адам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адамнан кем емес, 20 адамнан көп емес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Футзал (мини-футбол)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адамнан кем емес, 20 адамнан көп емес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адамнан кем емес, 20 адамнан көп емес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волейбол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адамнан кем емес, 20 адамнан көп емес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Гандбол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адамнан кем емес, 20 адамнан көп емес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Жауынгерлік, күштік және өзін-өзі қорғау спорт түрлері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 (сабақ)түрлерінің жіктеуіші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 төменгі жас, жасы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Сабақтың ең аз ұзақтығы, 10 жылға дейін, минуттар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Сабақтың ең аз ұзақтығы, 10 жылға дейін, минуттар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Айына ең аз сабақ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Топтағы балалар саны, адам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Дзюдо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Карате (WKF)</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Таеквондо (WTF)</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күрес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Грек-рим күресі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күресі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 Ойын спорты және стратегиялары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 (сабақ)түрлерінің жіктеуіші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 төменгі жас, жасы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Сабақтың ең аз ұзақтығы, 10 жылға дейін, минуттар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Сабақтың ең аз ұзақтығы, 10 жылға дейін, минуттар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Айына ең аз сабақ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Топтағы балалар саны, адам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Шахматы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 Су спорты түрлері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 (сабақ)түрлерінің жіктеуіші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 төменгі жас, жасы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Сабақтың ең аз ұзақтығы, 10 жылға дейін, минуттар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Сабақтың ең аз ұзақтығы, 10 жылға дейін, минуттар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Айына ең аз сабақ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Топтағы балалар саны, адам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 Көру қабілеті нашар МШ балаларға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 (сабақ)түрлерінің жіктеуіші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 төменгі жас, жасы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Сабақтың ең аз ұзақтығы, 10 жылға дейін, минуттар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Сабақтың ең аз ұзақтығы, 10 жылға дейін, минуттар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Айына ең аз сабақ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Топтағы балалар саны, адам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Дзюдо [МШ: көру қабілеті нашар]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атлетика [МШ: көру қабілеті нашар]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 [МШ: көру қабілеті нашар]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Шахмат [МШ: көру қабілеті нашар]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 Есту қабілеті нашар МШ балаларға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 (сабақ)түрлерінің жіктеуіші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 төменгі жас, жасы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Сабақтың ең аз ұзақтығы, 10 жылға дейін, минуттар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Сабақтың ең аз ұзақтығы, 10 жылға дейін, минуттар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Айына ең аз сабақ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Топтағы балалар саны, адам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 [МШ: есту қабілеті нашар]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күрес [МШ: есту қабілеті нашар]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Грек-рим күресі [МШ: есту қабілеті нашар]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 [МШ: есту қабілеті нашар]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Дзюдо [МШ: есту қабілеті нашар]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Каратэ (WКF) [МШ: есту қабілеті нашар]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Таэквондо (WTF) [МШ: есту қабілеті нашар]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атлетика [МШ: есту қабілеті нашар]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 [МШ: есту қабілеті нашар]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 [МШ: есту қабілеті нашар]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теннисі [МШ: есту қабілеті нашар]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[МШ: есту қабілеті нашар]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Футзал (мини-футбол) [МШ: есту қабілеті нашар]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Шахмат [МШ: есту қабілеті нашар]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 ТҚА бұзылған МШ балаларға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 (сабақ)түрлерінің жіктеуіші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 төменгі жас, жасы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Сабақтың ең аз ұзақтығы, 10 жылға дейін, минуттар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Сабақтың ең аз ұзақтығы, 10 жылға дейін, минуттар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Айына ең аз сабақ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Топтағы балалар саны, адам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Отырып волейбол ойнау [МШ: ТҚА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атлетика [МШ: ТҚА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 [МШ: ТҚА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теннисі [МШ: ТҚА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Шахмат [МШ: ТҚА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билер [МШ: ТҚА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Тұрып волейбол ойнау [МШ: ТҚА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Бочча [МШ: ТҚА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7х7 [МШ: ТҚА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 Біріктірілген топтар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 (сабақ)түрлерінің жіктеуіші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 төменгі жас, жасы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Сабақтың ең аз ұзақтығы, 10 жылға дейін, минуттар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Сабақтың ең аз ұзақтығы, 10 жылға дейін, минуттар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Айына ең аз сабақ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Топтағы балалар саны, адам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Бейімделген жүзу [инклюзия]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Каратэ (WFT) бейімделетін [инклюзия]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Таеквондо бейімделген [инклюзия]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Бейімделетін бочча [инклюзия]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Бейімделген футбол [инклюзия]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Бейімделген баскетбол [инклюзия]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Бейімделген бадминтон [инклюзия]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Бейімделген волейбол [инклюзия]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Бейімделген теннис [инклюзия]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ШЫҒАРМАШЫЛЫҚ ҮЙРЕЛЕРІ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 Бейнелеу өнері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 (сабақ)түрлерінің жіктеуіші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 төменгі жас, жасы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Сабақтың ең аз ұзақтығы, 10 жылға дейін, минуттар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Сабақтың ең аз ұзақтығы, 10 жылға дейін, минуттар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Айына ең аз сабақ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Топтағы балалар саны, адам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салу (акварель, гуашь, май)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 және иллюстрация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Кескіндеме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фотосурет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 Музыкалық шығармашылық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 (сабақ)түрлерінің жіктеуіші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 төменгі жас, жасы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Сабақтың ең аз ұзақтығы, 10 жылға дейін, минуттар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Сабақтың ең аз ұзақтығы, 10 жылға дейін, минуттар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Айына ең аз сабақ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Топтағы балалар саны, адам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Эстрадалық вокал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Вокалдық ансамбль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адамнан кем емес, 15 адамнан көп емес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 ансамблі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адамнан кем емес, 30 адамнан көп емес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әндері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Перне аспаптары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 аспаптар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Үрмелі аспаптар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 аспаптары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Ұрмалы аспаптар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аспаптары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ансамбль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адамнан кем емес, 15 адамнан көп емес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Домбыра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 Би өнері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 (сабақ)түрлерінің жіктеуіші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 төменгі жас, жасы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Сабақтың ең аз ұзақтығы, 10 жылға дейін, минуттар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Сабақтың ең аз ұзақтығы, 10 жылға дейін, минуттар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Айына ең аз сабақ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Топтағы балалар саны, адам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(халық) билері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адамнан кем емес, 20 адамнан көп емес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балет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адамнан кем емес, 20 адамнан көп емес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заманғы (эстрадалық) билер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адамнан кем емес, 20 адамнан көп емес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Хореографиялық ансамбль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адамнан кем емес, 20 адамнан көп емес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 билері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адамнан кем емес, 20 адамнан көп емес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 Медиа және дизайн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 (сабақ)түрлерінің жіктеуіші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 төменгі жас, жасы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Сабақтың ең аз ұзақтығы, 10 жылға дейін, минуттар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Сабақтың ең аз ұзақтығы, 10 жылға дейін, минуттар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Айына ең аз сабақ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Топтағы балалар саны, адам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 түсіру және монтаждау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Графикалық дизайн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 Театр өнері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 (сабақ)түрлерінің жіктеуіші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 төменгі жас, жасы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Сабақтың ең аз ұзақтығы, 10 жылға дейін, минуттар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Сабақтың ең аз ұзақтығы, 10 жылға дейін, минуттар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Айына ең аз сабақ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Топтағы балалар саны, адам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Актерлік шеберлік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Драматургия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Қуыршақ театры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Режиссерлік өнер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 Сәндік-қолданбалы өнер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 (сабақ)түрлерінің жіктеуіші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 төменгі жас, жасы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Сабақтың ең аз ұзақтығы, 10 жылға дейін, минуттар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Сабақтың ең аз ұзақтығы, 10 жылға дейін, минуттар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Айына ең аз сабақ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Топтағы балалар саны, адам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Мүсіндеу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 тігу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ою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Батик (матаға сурет салу)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Жүн/киіз басу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Тоқу, кілем тоқу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Бисермен өру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өнер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Макраме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Құрақ құрау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 өңдеу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Қағазды модельдеу (оригами)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Киімді модельдеу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Пішу және тігу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3.ОҚЫТУ ҮЙІРМЕЛЕРІ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 Техникалық және цифрлық технологиялар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 (сабақ)түрлерінің жіктеуіші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 төменгі жас, жасы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Сабақтың ең аз ұзақтығы, 10 жылға дейін, минуттар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Сабақтың ең аз ұзақтығы, 10 жылға дейін, минуттар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Айына ең аз сабақ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Топтағы балалар саны, адам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Робототехника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 және модельдеу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STEAM</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 Зияткерлік даму үйірмелері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 (сабақ)түрлерінің жіктеуіші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 төменгі жас, жасы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Сабақтың ең аз ұзақтығы, 10 жылға дейін, минуттар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Сабақтың ең аз ұзақтығы, 10 жылға дейін, минуттар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Айына ең аз сабақ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Топтағы балалар саны, адам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Менталды арифметика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Логика мен тапқырлықты дамыту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 Әдеби үйірмелер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 (сабақ)түрлерінің жіктеуіші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 төменгі жас, жасы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Сабақтың ең аз ұзақтығы, 10 жылға дейін, минуттар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Сабақтың ең аз ұзақтығы, 10 жылға дейін, минуттар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Айына ең аз сабақ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Топтағы балалар саны, адам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Шешендік өнер және көркем оқу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4.ТАНЫМДЫҚ ҮЙІРМЕЛЕР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 Әлеуметтік және гуманитарлық ғылымдар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 (сабақ)түрлерінің жіктеуіші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 төменгі жас, жасы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Сабақтың ең аз ұзақтығы, 10 жылға дейін, минуттар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Сабақтың ең аз ұзақтығы, 10 жылға дейін, минуттар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Айына ең аз сабақ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Топтағы балалар саны, адам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негіздері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Дебаттар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 Ғылыми-зерттеу клубтары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 (сабақ)түрлерінің жіктеуіші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 төменгі жас, жасы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Сабақтың ең аз ұзақтығы, 10 жылға дейін, минуттар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Сабақтың ең аз ұзақтығы, 10 жылға дейін, минуттар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Айына ең аз сабақ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Топтағы балалар саны, адам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жобалар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адамнан аспайды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