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82df" w14:textId="1c18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жолаушылар көлігі және автомобиль жолдары" мемлекеттік мекемесінің ережесін бекіту туралы" Шымкент қаласы әкімдігінің 2018 жылғы 11 шілдедегі № 17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4 маусымдағы № 3213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жолаушылар көлігі және автомобиль жолдары" мемлекеттік мекемесінің ережесін бекіту туралы" Шымкент қаласы әкімдігінің 2018 жылғы 11 шілдедегі № 17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қосымша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жолаушылар көлігі және автомобиль жолдары" мемлекеттік мекемесінің ережесін бекіту туралы" Шымкент қаласы әкімдігінің 2018 жылғы 11 шілдедегі № 17 қаулысына өзгерістер мен толықтырулар енгізу туралы" Шымкент қаласы әкімдігінің 2021 жылғы 28 маусымдағы № 541 қаулысының күші жойылсын.</w:t>
      </w:r>
    </w:p>
    <w:bookmarkEnd w:id="3"/>
    <w:bookmarkStart w:name="z5" w:id="4"/>
    <w:p>
      <w:pPr>
        <w:spacing w:after="0"/>
        <w:ind w:left="0"/>
        <w:jc w:val="both"/>
      </w:pPr>
      <w:r>
        <w:rPr>
          <w:rFonts w:ascii="Times New Roman"/>
          <w:b w:val="false"/>
          <w:i w:val="false"/>
          <w:color w:val="000000"/>
          <w:sz w:val="28"/>
        </w:rPr>
        <w:t>
      3. "Шымкент қаласының жолаушылар көлігі және автомобиль жолдары"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4. Осы қаулының орындалуы "Шымкент қаласының жолаушылар көлігі және автомобиль жолдары басқармасы" мемлекеттік мекемесінің басшысы Р. Ибрагимовке жүктелсін.</w:t>
      </w:r>
    </w:p>
    <w:bookmarkEnd w:id="5"/>
    <w:bookmarkStart w:name="z7" w:id="6"/>
    <w:p>
      <w:pPr>
        <w:spacing w:after="0"/>
        <w:ind w:left="0"/>
        <w:jc w:val="both"/>
      </w:pPr>
      <w:r>
        <w:rPr>
          <w:rFonts w:ascii="Times New Roman"/>
          <w:b w:val="false"/>
          <w:i w:val="false"/>
          <w:color w:val="000000"/>
          <w:sz w:val="28"/>
        </w:rPr>
        <w:t>
      5. Осы қаулының орындалуын бақылау Шымкент қаласы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2025 жылғы 4 маусымдағы </w:t>
            </w:r>
            <w:r>
              <w:br/>
            </w:r>
            <w:r>
              <w:rPr>
                <w:rFonts w:ascii="Times New Roman"/>
                <w:b w:val="false"/>
                <w:i w:val="false"/>
                <w:color w:val="000000"/>
                <w:sz w:val="20"/>
              </w:rPr>
              <w:t>№ 3213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11 шілдедегі № 17</w:t>
            </w:r>
            <w:r>
              <w:br/>
            </w:r>
            <w:r>
              <w:rPr>
                <w:rFonts w:ascii="Times New Roman"/>
                <w:b w:val="false"/>
                <w:i w:val="false"/>
                <w:color w:val="000000"/>
                <w:sz w:val="20"/>
              </w:rPr>
              <w:t>қаулысымен бекітілген</w:t>
            </w:r>
          </w:p>
        </w:tc>
      </w:tr>
    </w:tbl>
    <w:bookmarkStart w:name="z10" w:id="8"/>
    <w:p>
      <w:pPr>
        <w:spacing w:after="0"/>
        <w:ind w:left="0"/>
        <w:jc w:val="left"/>
      </w:pPr>
      <w:r>
        <w:rPr>
          <w:rFonts w:ascii="Times New Roman"/>
          <w:b/>
          <w:i w:val="false"/>
          <w:color w:val="000000"/>
        </w:rPr>
        <w:t xml:space="preserve"> "Шымкент қаласының жолаушылар көлігі және автомобиль жолдары басқармасы" мемлекеттік мекемесі туралы ереже</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"Шымкент қаласының жолаушылар көлігі және автомобиль жолдары басқармасы" мемлекеттік мекемесі (бұдан әрі – Басқарма) жолаушылар көлігі және автомобиль жолдары саласында қызметті жүзеге асыратын Қазақстан Республикасының мемлекеттік органы болып табылады.</w:t>
      </w:r>
    </w:p>
    <w:bookmarkEnd w:id="10"/>
    <w:bookmarkStart w:name="z13" w:id="11"/>
    <w:p>
      <w:pPr>
        <w:spacing w:after="0"/>
        <w:ind w:left="0"/>
        <w:jc w:val="both"/>
      </w:pPr>
      <w:r>
        <w:rPr>
          <w:rFonts w:ascii="Times New Roman"/>
          <w:b w:val="false"/>
          <w:i w:val="false"/>
          <w:color w:val="000000"/>
          <w:sz w:val="28"/>
        </w:rPr>
        <w:t>
      2. Басқарманың ведомствасы бар.</w:t>
      </w:r>
    </w:p>
    <w:bookmarkEnd w:id="11"/>
    <w:bookmarkStart w:name="z14"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құқықтык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15" w:id="13"/>
    <w:p>
      <w:pPr>
        <w:spacing w:after="0"/>
        <w:ind w:left="0"/>
        <w:jc w:val="both"/>
      </w:pPr>
      <w:r>
        <w:rPr>
          <w:rFonts w:ascii="Times New Roman"/>
          <w:b w:val="false"/>
          <w:i w:val="false"/>
          <w:color w:val="000000"/>
          <w:sz w:val="28"/>
        </w:rPr>
        <w:t>
      4. Басқарма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16" w:id="14"/>
    <w:p>
      <w:pPr>
        <w:spacing w:after="0"/>
        <w:ind w:left="0"/>
        <w:jc w:val="both"/>
      </w:pPr>
      <w:r>
        <w:rPr>
          <w:rFonts w:ascii="Times New Roman"/>
          <w:b w:val="false"/>
          <w:i w:val="false"/>
          <w:color w:val="000000"/>
          <w:sz w:val="28"/>
        </w:rPr>
        <w:t>
      5. Басқарма азаматтык-құқықтық қатынастарға өз атынан түседі.</w:t>
      </w:r>
    </w:p>
    <w:bookmarkEnd w:id="14"/>
    <w:bookmarkStart w:name="z17" w:id="15"/>
    <w:p>
      <w:pPr>
        <w:spacing w:after="0"/>
        <w:ind w:left="0"/>
        <w:jc w:val="both"/>
      </w:pPr>
      <w:r>
        <w:rPr>
          <w:rFonts w:ascii="Times New Roman"/>
          <w:b w:val="false"/>
          <w:i w:val="false"/>
          <w:color w:val="000000"/>
          <w:sz w:val="28"/>
        </w:rPr>
        <w:t>
      6. Егер заңнамаға сәйкес осыған уәкілеттік берілген болса, мемлекеттің атынан азаматтық-құқықтык қатынастардың тарапы болуға Басқарманың құқығы бар.</w:t>
      </w:r>
    </w:p>
    <w:bookmarkEnd w:id="15"/>
    <w:bookmarkStart w:name="z18" w:id="16"/>
    <w:p>
      <w:pPr>
        <w:spacing w:after="0"/>
        <w:ind w:left="0"/>
        <w:jc w:val="both"/>
      </w:pPr>
      <w:r>
        <w:rPr>
          <w:rFonts w:ascii="Times New Roman"/>
          <w:b w:val="false"/>
          <w:i w:val="false"/>
          <w:color w:val="000000"/>
          <w:sz w:val="28"/>
        </w:rPr>
        <w:t>
      7. Басқарма өз құзіретінің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9" w:id="17"/>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7"/>
    <w:bookmarkStart w:name="z20" w:id="18"/>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Nursultan Nazarbaev даңғылы 10, индекс 160023.</w:t>
      </w:r>
    </w:p>
    <w:bookmarkEnd w:id="18"/>
    <w:bookmarkStart w:name="z21" w:id="19"/>
    <w:p>
      <w:pPr>
        <w:spacing w:after="0"/>
        <w:ind w:left="0"/>
        <w:jc w:val="both"/>
      </w:pPr>
      <w:r>
        <w:rPr>
          <w:rFonts w:ascii="Times New Roman"/>
          <w:b w:val="false"/>
          <w:i w:val="false"/>
          <w:color w:val="000000"/>
          <w:sz w:val="28"/>
        </w:rPr>
        <w:t>
      10. Мемлекеттік органның толық атауы-"Шымкент қаласының жолаушылар көлігі және автомобиль жолдары басқармасы" мемлекеттік мекемесі.</w:t>
      </w:r>
    </w:p>
    <w:bookmarkEnd w:id="19"/>
    <w:bookmarkStart w:name="z22" w:id="20"/>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кұрылтай құжаты болып табылады.</w:t>
      </w:r>
    </w:p>
    <w:bookmarkEnd w:id="20"/>
    <w:bookmarkStart w:name="z23" w:id="21"/>
    <w:p>
      <w:pPr>
        <w:spacing w:after="0"/>
        <w:ind w:left="0"/>
        <w:jc w:val="both"/>
      </w:pPr>
      <w:r>
        <w:rPr>
          <w:rFonts w:ascii="Times New Roman"/>
          <w:b w:val="false"/>
          <w:i w:val="false"/>
          <w:color w:val="000000"/>
          <w:sz w:val="28"/>
        </w:rPr>
        <w:t>
      12. Басқарма қызметін қаржыландыру республикалық бюджеттен және жергілікті бюджеттен жүзеге асырылады.</w:t>
      </w:r>
    </w:p>
    <w:bookmarkEnd w:id="21"/>
    <w:bookmarkStart w:name="z24" w:id="22"/>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бойынша шарттық қатынастарға түсуге тыйым салынады.</w:t>
      </w:r>
    </w:p>
    <w:bookmarkEnd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мұндай қызметтен түскен қаражат мемлекеттік бюджетке жіберіледі.</w:t>
      </w:r>
    </w:p>
    <w:bookmarkStart w:name="z25" w:id="2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3"/>
    <w:bookmarkStart w:name="z26" w:id="24"/>
    <w:p>
      <w:pPr>
        <w:spacing w:after="0"/>
        <w:ind w:left="0"/>
        <w:jc w:val="both"/>
      </w:pPr>
      <w:r>
        <w:rPr>
          <w:rFonts w:ascii="Times New Roman"/>
          <w:b w:val="false"/>
          <w:i w:val="false"/>
          <w:color w:val="000000"/>
          <w:sz w:val="28"/>
        </w:rPr>
        <w:t>
      14. "Шымкент қаласының жолаушылар көлігі және автомобиль жолдары басқармасы" мемлекеттік мекемесінің миссиясы - Шымкент қаласының аумағында автомобиль көлігімен жолаушылар мен багажды тасымалдауды ұйымдастыру және іске асыру, жол қозғалысы қауіпсіздігін қамтамасыз ету саласындағы мемлекеттік саясатты жүзеге асыру, Шымкент қаласының аумағындағы автомобиль жолдары және инфрақұрылым құру саласында бірыңғай мемлекеттік саясатты іске асыруға қатысу.</w:t>
      </w:r>
    </w:p>
    <w:bookmarkEnd w:id="24"/>
    <w:bookmarkStart w:name="z27" w:id="25"/>
    <w:p>
      <w:pPr>
        <w:spacing w:after="0"/>
        <w:ind w:left="0"/>
        <w:jc w:val="both"/>
      </w:pPr>
      <w:r>
        <w:rPr>
          <w:rFonts w:ascii="Times New Roman"/>
          <w:b w:val="false"/>
          <w:i w:val="false"/>
          <w:color w:val="000000"/>
          <w:sz w:val="28"/>
        </w:rPr>
        <w:t>
      15. Басқарманың міндеттері:</w:t>
      </w:r>
    </w:p>
    <w:bookmarkEnd w:id="25"/>
    <w:p>
      <w:pPr>
        <w:spacing w:after="0"/>
        <w:ind w:left="0"/>
        <w:jc w:val="both"/>
      </w:pPr>
      <w:r>
        <w:rPr>
          <w:rFonts w:ascii="Times New Roman"/>
          <w:b w:val="false"/>
          <w:i w:val="false"/>
          <w:color w:val="000000"/>
          <w:sz w:val="28"/>
        </w:rPr>
        <w:t>
      1) автомобиль жолдары және жол қызметі саласындағы мемлекеттік саясатты іске асыру;</w:t>
      </w:r>
    </w:p>
    <w:p>
      <w:pPr>
        <w:spacing w:after="0"/>
        <w:ind w:left="0"/>
        <w:jc w:val="both"/>
      </w:pPr>
      <w:r>
        <w:rPr>
          <w:rFonts w:ascii="Times New Roman"/>
          <w:b w:val="false"/>
          <w:i w:val="false"/>
          <w:color w:val="000000"/>
          <w:sz w:val="28"/>
        </w:rPr>
        <w:t>
      2) автомобиль көлігі саласындағы мемлекеттік саясатты іске асыру;</w:t>
      </w:r>
    </w:p>
    <w:p>
      <w:pPr>
        <w:spacing w:after="0"/>
        <w:ind w:left="0"/>
        <w:jc w:val="both"/>
      </w:pPr>
      <w:r>
        <w:rPr>
          <w:rFonts w:ascii="Times New Roman"/>
          <w:b w:val="false"/>
          <w:i w:val="false"/>
          <w:color w:val="000000"/>
          <w:sz w:val="28"/>
        </w:rPr>
        <w:t>
      3) Қазақстан Республикасының заңнамасына сәйкес өзге де міндеттерді жүзеге асыру.</w:t>
      </w:r>
    </w:p>
    <w:bookmarkStart w:name="z28" w:id="26"/>
    <w:p>
      <w:pPr>
        <w:spacing w:after="0"/>
        <w:ind w:left="0"/>
        <w:jc w:val="both"/>
      </w:pPr>
      <w:r>
        <w:rPr>
          <w:rFonts w:ascii="Times New Roman"/>
          <w:b w:val="false"/>
          <w:i w:val="false"/>
          <w:color w:val="000000"/>
          <w:sz w:val="28"/>
        </w:rPr>
        <w:t>
      16. Функциялары:</w:t>
      </w:r>
    </w:p>
    <w:bookmarkEnd w:id="26"/>
    <w:p>
      <w:pPr>
        <w:spacing w:after="0"/>
        <w:ind w:left="0"/>
        <w:jc w:val="both"/>
      </w:pPr>
      <w:r>
        <w:rPr>
          <w:rFonts w:ascii="Times New Roman"/>
          <w:b w:val="false"/>
          <w:i w:val="false"/>
          <w:color w:val="000000"/>
          <w:sz w:val="28"/>
        </w:rPr>
        <w:t>
      1) бюджеттік бағдарламалар бойынша қаржыландыру жоспарының орындалуын қамтамасыз ету;</w:t>
      </w:r>
    </w:p>
    <w:p>
      <w:pPr>
        <w:spacing w:after="0"/>
        <w:ind w:left="0"/>
        <w:jc w:val="both"/>
      </w:pPr>
      <w:r>
        <w:rPr>
          <w:rFonts w:ascii="Times New Roman"/>
          <w:b w:val="false"/>
          <w:i w:val="false"/>
          <w:color w:val="000000"/>
          <w:sz w:val="28"/>
        </w:rPr>
        <w:t>
      2) Басқарма қызметкерлерінің қызметін бағалауды жүзеге асыру;</w:t>
      </w:r>
    </w:p>
    <w:p>
      <w:pPr>
        <w:spacing w:after="0"/>
        <w:ind w:left="0"/>
        <w:jc w:val="both"/>
      </w:pPr>
      <w:r>
        <w:rPr>
          <w:rFonts w:ascii="Times New Roman"/>
          <w:b w:val="false"/>
          <w:i w:val="false"/>
          <w:color w:val="000000"/>
          <w:sz w:val="28"/>
        </w:rPr>
        <w:t>
      3) жолдарда жол жүрісін ұйымдастыру жөніндегі іс-шараларды әзірлеу және іске асыру;</w:t>
      </w:r>
    </w:p>
    <w:p>
      <w:pPr>
        <w:spacing w:after="0"/>
        <w:ind w:left="0"/>
        <w:jc w:val="both"/>
      </w:pPr>
      <w:r>
        <w:rPr>
          <w:rFonts w:ascii="Times New Roman"/>
          <w:b w:val="false"/>
          <w:i w:val="false"/>
          <w:color w:val="000000"/>
          <w:sz w:val="28"/>
        </w:rPr>
        <w:t>
      4) жолаушылар көлігін және автомобиль жолдарын дамытудың кешенді және жергілікті бағдарламаларын іске асыруға қатысуға қаржыландыру көздерін іздестіру және инвесторларды тарту;</w:t>
      </w:r>
    </w:p>
    <w:p>
      <w:pPr>
        <w:spacing w:after="0"/>
        <w:ind w:left="0"/>
        <w:jc w:val="both"/>
      </w:pPr>
      <w:r>
        <w:rPr>
          <w:rFonts w:ascii="Times New Roman"/>
          <w:b w:val="false"/>
          <w:i w:val="false"/>
          <w:color w:val="000000"/>
          <w:sz w:val="28"/>
        </w:rPr>
        <w:t>
      5) шарттық міндеттемелерді орындау бойынша жұмыстарды үйлестіру;</w:t>
      </w:r>
    </w:p>
    <w:p>
      <w:pPr>
        <w:spacing w:after="0"/>
        <w:ind w:left="0"/>
        <w:jc w:val="both"/>
      </w:pPr>
      <w:r>
        <w:rPr>
          <w:rFonts w:ascii="Times New Roman"/>
          <w:b w:val="false"/>
          <w:i w:val="false"/>
          <w:color w:val="000000"/>
          <w:sz w:val="28"/>
        </w:rPr>
        <w:t>
      6) қолданыстағы заңнама негізінде Басқарманың құзыреттілігі шегінде қызметтерді және жұмыстарды мемлекеттік сатып алуды ұйымдастыру және өткізу, қызметтерді және жұмыстарды мемлекеттік сатып алу кезінде келісімшартқа тұру;</w:t>
      </w:r>
    </w:p>
    <w:p>
      <w:pPr>
        <w:spacing w:after="0"/>
        <w:ind w:left="0"/>
        <w:jc w:val="both"/>
      </w:pPr>
      <w:r>
        <w:rPr>
          <w:rFonts w:ascii="Times New Roman"/>
          <w:b w:val="false"/>
          <w:i w:val="false"/>
          <w:color w:val="000000"/>
          <w:sz w:val="28"/>
        </w:rPr>
        <w:t>
      7) жолаушылар көлігі және автомобиль жолдары салаларында қаланы дамытудың бас жоспарын әзірлеуге қатысу;</w:t>
      </w:r>
    </w:p>
    <w:p>
      <w:pPr>
        <w:spacing w:after="0"/>
        <w:ind w:left="0"/>
        <w:jc w:val="both"/>
      </w:pPr>
      <w:r>
        <w:rPr>
          <w:rFonts w:ascii="Times New Roman"/>
          <w:b w:val="false"/>
          <w:i w:val="false"/>
          <w:color w:val="000000"/>
          <w:sz w:val="28"/>
        </w:rPr>
        <w:t>
      8) жергілікті мемлекеттік басқару мүддесінде өзіне Қазақстан Республикасының заңнамасымен жүктелетін өзге де өкілеттіктерді жүзеге асыру;</w:t>
      </w:r>
    </w:p>
    <w:p>
      <w:pPr>
        <w:spacing w:after="0"/>
        <w:ind w:left="0"/>
        <w:jc w:val="both"/>
      </w:pPr>
      <w:r>
        <w:rPr>
          <w:rFonts w:ascii="Times New Roman"/>
          <w:b w:val="false"/>
          <w:i w:val="false"/>
          <w:color w:val="000000"/>
          <w:sz w:val="28"/>
        </w:rPr>
        <w:t>
      9) Басқарманың құзыретіне кіретін мәселелер бойынша мемлекеттік органдармен, ұйымдармен, жеке және заңды тұлғалармен өзара іс-қимыл жасау;</w:t>
      </w:r>
    </w:p>
    <w:p>
      <w:pPr>
        <w:spacing w:after="0"/>
        <w:ind w:left="0"/>
        <w:jc w:val="both"/>
      </w:pPr>
      <w:r>
        <w:rPr>
          <w:rFonts w:ascii="Times New Roman"/>
          <w:b w:val="false"/>
          <w:i w:val="false"/>
          <w:color w:val="000000"/>
          <w:sz w:val="28"/>
        </w:rPr>
        <w:t>
      10) көлік және жол инфрақұрылымы саласында басқару үшін жаңа технологияларды, жасанды интеллектті, мобильді қосымшаларды және цифрландыруды енгізу;</w:t>
      </w:r>
    </w:p>
    <w:p>
      <w:pPr>
        <w:spacing w:after="0"/>
        <w:ind w:left="0"/>
        <w:jc w:val="both"/>
      </w:pPr>
      <w:r>
        <w:rPr>
          <w:rFonts w:ascii="Times New Roman"/>
          <w:b w:val="false"/>
          <w:i w:val="false"/>
          <w:color w:val="000000"/>
          <w:sz w:val="28"/>
        </w:rPr>
        <w:t>
      11) ғылыми-зерттеу, ғылыми-техникалық және жобалау жұмыстарына қатысу, жолаушылар көлігі және автомобиль жолдары салаларының кадрларын оқыту, даярлау және біліктілігін арттыру;</w:t>
      </w:r>
    </w:p>
    <w:p>
      <w:pPr>
        <w:spacing w:after="0"/>
        <w:ind w:left="0"/>
        <w:jc w:val="both"/>
      </w:pPr>
      <w:r>
        <w:rPr>
          <w:rFonts w:ascii="Times New Roman"/>
          <w:b w:val="false"/>
          <w:i w:val="false"/>
          <w:color w:val="000000"/>
          <w:sz w:val="28"/>
        </w:rPr>
        <w:t>
      12) ұстап алынған көлiк құралын, кемені, оның ішінде шағын көлемді кемені арнаулы алаңдарда немесе тұрақтарда сақтауды жүзеге асыруды ұйымдастыру;</w:t>
      </w:r>
    </w:p>
    <w:p>
      <w:pPr>
        <w:spacing w:after="0"/>
        <w:ind w:left="0"/>
        <w:jc w:val="both"/>
      </w:pPr>
      <w:r>
        <w:rPr>
          <w:rFonts w:ascii="Times New Roman"/>
          <w:b w:val="false"/>
          <w:i w:val="false"/>
          <w:color w:val="000000"/>
          <w:sz w:val="28"/>
        </w:rPr>
        <w:t>
      - автомобиль жолдары саласы бойынша:</w:t>
      </w:r>
    </w:p>
    <w:p>
      <w:pPr>
        <w:spacing w:after="0"/>
        <w:ind w:left="0"/>
        <w:jc w:val="both"/>
      </w:pPr>
      <w:r>
        <w:rPr>
          <w:rFonts w:ascii="Times New Roman"/>
          <w:b w:val="false"/>
          <w:i w:val="false"/>
          <w:color w:val="000000"/>
          <w:sz w:val="28"/>
        </w:rPr>
        <w:t>
      13) қаланың жолдарын салуды, жөндеуді, қайта құруды, пайдалануды және күтіп ұстауды ұйымдастыру;</w:t>
      </w:r>
    </w:p>
    <w:p>
      <w:pPr>
        <w:spacing w:after="0"/>
        <w:ind w:left="0"/>
        <w:jc w:val="both"/>
      </w:pPr>
      <w:r>
        <w:rPr>
          <w:rFonts w:ascii="Times New Roman"/>
          <w:b w:val="false"/>
          <w:i w:val="false"/>
          <w:color w:val="000000"/>
          <w:sz w:val="28"/>
        </w:rPr>
        <w:t>
      14) Шымкент қаласының автомобиль жолдарын және көшелерін салу, қайта жаңғырту және жөндеу, инженерлік құрылыстар элементтерін салу, реконструкциялау, жөндеу және күтіп ұстау жөніндегі жұмыстарын Қазақстан Республикасының мемлекеттік сатып алу туралы заңнамасына сәйкес ұйымдастыру;</w:t>
      </w:r>
    </w:p>
    <w:p>
      <w:pPr>
        <w:spacing w:after="0"/>
        <w:ind w:left="0"/>
        <w:jc w:val="both"/>
      </w:pPr>
      <w:r>
        <w:rPr>
          <w:rFonts w:ascii="Times New Roman"/>
          <w:b w:val="false"/>
          <w:i w:val="false"/>
          <w:color w:val="000000"/>
          <w:sz w:val="28"/>
        </w:rPr>
        <w:t>
      15) қаланың коммуналдык меншігіндегі жолдарды және жол кәсіпорындарын басқару;</w:t>
      </w:r>
    </w:p>
    <w:p>
      <w:pPr>
        <w:spacing w:after="0"/>
        <w:ind w:left="0"/>
        <w:jc w:val="both"/>
      </w:pPr>
      <w:r>
        <w:rPr>
          <w:rFonts w:ascii="Times New Roman"/>
          <w:b w:val="false"/>
          <w:i w:val="false"/>
          <w:color w:val="000000"/>
          <w:sz w:val="28"/>
        </w:rPr>
        <w:t>
      16) Шымкент қаласының автомобиль жолдарын, қаладағы көшелерді салу, реконструкциялау, жөндеу және күтіп-ұстау жөніндегі жұмыстарды жүргізу кезінде бақылауды жүзеге асыру;</w:t>
      </w:r>
    </w:p>
    <w:p>
      <w:pPr>
        <w:spacing w:after="0"/>
        <w:ind w:left="0"/>
        <w:jc w:val="both"/>
      </w:pPr>
      <w:r>
        <w:rPr>
          <w:rFonts w:ascii="Times New Roman"/>
          <w:b w:val="false"/>
          <w:i w:val="false"/>
          <w:color w:val="000000"/>
          <w:sz w:val="28"/>
        </w:rPr>
        <w:t>
      17) Шымкент қаласында автомобиль жолдарын, қаладағы көшелерді салу, реконструкциялау, күрделі, орташа жөндеу жұмыстары аякталған жолды пайдалануға қабылдау комиссиясының жұмысын ұйымдастыру;</w:t>
      </w:r>
    </w:p>
    <w:p>
      <w:pPr>
        <w:spacing w:after="0"/>
        <w:ind w:left="0"/>
        <w:jc w:val="both"/>
      </w:pPr>
      <w:r>
        <w:rPr>
          <w:rFonts w:ascii="Times New Roman"/>
          <w:b w:val="false"/>
          <w:i w:val="false"/>
          <w:color w:val="000000"/>
          <w:sz w:val="28"/>
        </w:rPr>
        <w:t>
      18) автомобиль жолдарының арналармен, байланыс және электр беру желілерімен, мұнай құбырларымен, газ құбырларымен, су құбырларымен және теміржолдармен, баска да инженерлік желілер мен коммуникациялардың қиылысуына келісім беру;</w:t>
      </w:r>
    </w:p>
    <w:p>
      <w:pPr>
        <w:spacing w:after="0"/>
        <w:ind w:left="0"/>
        <w:jc w:val="both"/>
      </w:pPr>
      <w:r>
        <w:rPr>
          <w:rFonts w:ascii="Times New Roman"/>
          <w:b w:val="false"/>
          <w:i w:val="false"/>
          <w:color w:val="000000"/>
          <w:sz w:val="28"/>
        </w:rPr>
        <w:t>
      19) Шымкент қаласының автомобиль жолдарының белдеулерінде ескерткіштер қоюға, қоршау орнатуға, абаттандыруға және сәнді екпелерді отырғызуға келісім беру;</w:t>
      </w:r>
    </w:p>
    <w:p>
      <w:pPr>
        <w:spacing w:after="0"/>
        <w:ind w:left="0"/>
        <w:jc w:val="both"/>
      </w:pPr>
      <w:r>
        <w:rPr>
          <w:rFonts w:ascii="Times New Roman"/>
          <w:b w:val="false"/>
          <w:i w:val="false"/>
          <w:color w:val="000000"/>
          <w:sz w:val="28"/>
        </w:rPr>
        <w:t>
      20) Шымкент қаласының автомобиль жолдарында және белдеулерінде барлық түрдегі жұмыстарды жүргізуге және құрылыстарды орнатуға келісім беру;</w:t>
      </w:r>
    </w:p>
    <w:p>
      <w:pPr>
        <w:spacing w:after="0"/>
        <w:ind w:left="0"/>
        <w:jc w:val="both"/>
      </w:pPr>
      <w:r>
        <w:rPr>
          <w:rFonts w:ascii="Times New Roman"/>
          <w:b w:val="false"/>
          <w:i w:val="false"/>
          <w:color w:val="000000"/>
          <w:sz w:val="28"/>
        </w:rPr>
        <w:t>
      21) Шымкент қаласының автомобиль жолдарының бөлінген белдеуінде және жол бойындағы белдеуінде сыртқы жарық түсіру тіреулерін орнатуға келісім беру;</w:t>
      </w:r>
    </w:p>
    <w:p>
      <w:pPr>
        <w:spacing w:after="0"/>
        <w:ind w:left="0"/>
        <w:jc w:val="both"/>
      </w:pPr>
      <w:r>
        <w:rPr>
          <w:rFonts w:ascii="Times New Roman"/>
          <w:b w:val="false"/>
          <w:i w:val="false"/>
          <w:color w:val="000000"/>
          <w:sz w:val="28"/>
        </w:rPr>
        <w:t>
      22) Шымкент қаласы жолдарында, елді-мекен көшелерінде жол жүрісін реттеудің техникалық құралдарын салу, реконструкциялау, жөндеу, енгізу және күтіп-ұстау жөніндегі барлық жұмыс түрлерінің орындалуын және оларды бақылауды қамтамасыз ету;</w:t>
      </w:r>
    </w:p>
    <w:p>
      <w:pPr>
        <w:spacing w:after="0"/>
        <w:ind w:left="0"/>
        <w:jc w:val="both"/>
      </w:pPr>
      <w:r>
        <w:rPr>
          <w:rFonts w:ascii="Times New Roman"/>
          <w:b w:val="false"/>
          <w:i w:val="false"/>
          <w:color w:val="000000"/>
          <w:sz w:val="28"/>
        </w:rPr>
        <w:t>
      23) қаланың жекелеген аумақтарына көлік құралдарының кіруіне әр түрлі шектеулер енгізу арқылы жол жүрісін ұйымдастырудың арнайы аймақтарын белгілеу;</w:t>
      </w:r>
    </w:p>
    <w:p>
      <w:pPr>
        <w:spacing w:after="0"/>
        <w:ind w:left="0"/>
        <w:jc w:val="both"/>
      </w:pPr>
      <w:r>
        <w:rPr>
          <w:rFonts w:ascii="Times New Roman"/>
          <w:b w:val="false"/>
          <w:i w:val="false"/>
          <w:color w:val="000000"/>
          <w:sz w:val="28"/>
        </w:rPr>
        <w:t>
      24) жолдарда жол жүрісін қалпына келтіру үшін жол-көлік оқиғаларының зардаптарын жою;</w:t>
      </w:r>
    </w:p>
    <w:p>
      <w:pPr>
        <w:spacing w:after="0"/>
        <w:ind w:left="0"/>
        <w:jc w:val="both"/>
      </w:pPr>
      <w:r>
        <w:rPr>
          <w:rFonts w:ascii="Times New Roman"/>
          <w:b w:val="false"/>
          <w:i w:val="false"/>
          <w:color w:val="000000"/>
          <w:sz w:val="28"/>
        </w:rPr>
        <w:t>
      25) Басқарма құзіретіне кіретін мәселелер бойынша нормативтік құқықтық актілердің жобаларын әзірлеу;</w:t>
      </w:r>
    </w:p>
    <w:p>
      <w:pPr>
        <w:spacing w:after="0"/>
        <w:ind w:left="0"/>
        <w:jc w:val="both"/>
      </w:pPr>
      <w:r>
        <w:rPr>
          <w:rFonts w:ascii="Times New Roman"/>
          <w:b w:val="false"/>
          <w:i w:val="false"/>
          <w:color w:val="000000"/>
          <w:sz w:val="28"/>
        </w:rPr>
        <w:t>
      26) Шымкент қаласының көшелерін салуға, қайта жаңартуға және күрделі жөндеуге жобалық-сметалық құжаттаманы әзірлеу және бекіту;</w:t>
      </w:r>
    </w:p>
    <w:p>
      <w:pPr>
        <w:spacing w:after="0"/>
        <w:ind w:left="0"/>
        <w:jc w:val="both"/>
      </w:pPr>
      <w:r>
        <w:rPr>
          <w:rFonts w:ascii="Times New Roman"/>
          <w:b w:val="false"/>
          <w:i w:val="false"/>
          <w:color w:val="000000"/>
          <w:sz w:val="28"/>
        </w:rPr>
        <w:t>
      27) Шымкент қаласының көшелерін орташа, ағымдағы жөндеуге және күтіп ұстауға сметалық құжаттаманы әзірлеу және бекіту;</w:t>
      </w:r>
    </w:p>
    <w:p>
      <w:pPr>
        <w:spacing w:after="0"/>
        <w:ind w:left="0"/>
        <w:jc w:val="both"/>
      </w:pPr>
      <w:r>
        <w:rPr>
          <w:rFonts w:ascii="Times New Roman"/>
          <w:b w:val="false"/>
          <w:i w:val="false"/>
          <w:color w:val="000000"/>
          <w:sz w:val="28"/>
        </w:rPr>
        <w:t>
      28) Басқарманың өкілеттіктерінің шегінде көлік инфрақұрылымы нысандарын пайдалануға қабылдау және одан әрі коммуналдык меншікке беру жұмыстарына қатысу;</w:t>
      </w:r>
    </w:p>
    <w:p>
      <w:pPr>
        <w:spacing w:after="0"/>
        <w:ind w:left="0"/>
        <w:jc w:val="both"/>
      </w:pPr>
      <w:r>
        <w:rPr>
          <w:rFonts w:ascii="Times New Roman"/>
          <w:b w:val="false"/>
          <w:i w:val="false"/>
          <w:color w:val="000000"/>
          <w:sz w:val="28"/>
        </w:rPr>
        <w:t>
      29) Қазақстан Республикасының заңнамасына сәйкес Жол активтерінің сапасы ұлттық орталығының жұмыстары мен қызметтер көрсетуін қаржыландыру;</w:t>
      </w:r>
    </w:p>
    <w:p>
      <w:pPr>
        <w:spacing w:after="0"/>
        <w:ind w:left="0"/>
        <w:jc w:val="both"/>
      </w:pPr>
      <w:r>
        <w:rPr>
          <w:rFonts w:ascii="Times New Roman"/>
          <w:b w:val="false"/>
          <w:i w:val="false"/>
          <w:color w:val="000000"/>
          <w:sz w:val="28"/>
        </w:rPr>
        <w:t>
      30) Шымкент қаласының ақылы көшелерін (учаскелерін) пайдалану кағидаларын әзірлеу және бекітуді ұйымдастыру;</w:t>
      </w:r>
    </w:p>
    <w:p>
      <w:pPr>
        <w:spacing w:after="0"/>
        <w:ind w:left="0"/>
        <w:jc w:val="both"/>
      </w:pPr>
      <w:r>
        <w:rPr>
          <w:rFonts w:ascii="Times New Roman"/>
          <w:b w:val="false"/>
          <w:i w:val="false"/>
          <w:color w:val="000000"/>
          <w:sz w:val="28"/>
        </w:rPr>
        <w:t>
      31) Шымкент қаласының көшелерін (учаскелерін) ақылы негізде пайдалану туралы шешім қабылдауды ұйымдастыру;</w:t>
      </w:r>
    </w:p>
    <w:p>
      <w:pPr>
        <w:spacing w:after="0"/>
        <w:ind w:left="0"/>
        <w:jc w:val="both"/>
      </w:pPr>
      <w:r>
        <w:rPr>
          <w:rFonts w:ascii="Times New Roman"/>
          <w:b w:val="false"/>
          <w:i w:val="false"/>
          <w:color w:val="000000"/>
          <w:sz w:val="28"/>
        </w:rPr>
        <w:t>
      32) ақылы жүріп өтудің енгізілуіне байланысты Шымкент қаласының ақылы көшелерімен жүріп өту үшін ақы және мөлшермелерді алу қағидаларын әзірлеу және бекітуді ұйымдастыру;</w:t>
      </w:r>
    </w:p>
    <w:p>
      <w:pPr>
        <w:spacing w:after="0"/>
        <w:ind w:left="0"/>
        <w:jc w:val="both"/>
      </w:pPr>
      <w:r>
        <w:rPr>
          <w:rFonts w:ascii="Times New Roman"/>
          <w:b w:val="false"/>
          <w:i w:val="false"/>
          <w:color w:val="000000"/>
          <w:sz w:val="28"/>
        </w:rPr>
        <w:t>
      33) аяқ жолдарды күтіп ұстау және жөндеу, салу;</w:t>
      </w:r>
    </w:p>
    <w:p>
      <w:pPr>
        <w:spacing w:after="0"/>
        <w:ind w:left="0"/>
        <w:jc w:val="both"/>
      </w:pPr>
      <w:r>
        <w:rPr>
          <w:rFonts w:ascii="Times New Roman"/>
          <w:b w:val="false"/>
          <w:i w:val="false"/>
          <w:color w:val="000000"/>
          <w:sz w:val="28"/>
        </w:rPr>
        <w:t>
      34) ақылы автотұрақтарды (автомобиль қоятын орындарды) ұйымдастыру;</w:t>
      </w:r>
    </w:p>
    <w:p>
      <w:pPr>
        <w:spacing w:after="0"/>
        <w:ind w:left="0"/>
        <w:jc w:val="both"/>
      </w:pPr>
      <w:r>
        <w:rPr>
          <w:rFonts w:ascii="Times New Roman"/>
          <w:b w:val="false"/>
          <w:i w:val="false"/>
          <w:color w:val="000000"/>
          <w:sz w:val="28"/>
        </w:rPr>
        <w:t>
      35) ақылы автотұрақтарды (автомобиль қоятын орындарды) ұйымдастыру Қағидаларын әзірлеу және бекіту;</w:t>
      </w:r>
    </w:p>
    <w:p>
      <w:pPr>
        <w:spacing w:after="0"/>
        <w:ind w:left="0"/>
        <w:jc w:val="both"/>
      </w:pPr>
      <w:r>
        <w:rPr>
          <w:rFonts w:ascii="Times New Roman"/>
          <w:b w:val="false"/>
          <w:i w:val="false"/>
          <w:color w:val="000000"/>
          <w:sz w:val="28"/>
        </w:rPr>
        <w:t>
      36) қаланың көше-жол желісіндегі автомобиль жолдарында автоматтандырылған өлшеу пункттерін орнату;</w:t>
      </w:r>
    </w:p>
    <w:p>
      <w:pPr>
        <w:spacing w:after="0"/>
        <w:ind w:left="0"/>
        <w:jc w:val="both"/>
      </w:pPr>
      <w:r>
        <w:rPr>
          <w:rFonts w:ascii="Times New Roman"/>
          <w:b w:val="false"/>
          <w:i w:val="false"/>
          <w:color w:val="000000"/>
          <w:sz w:val="28"/>
        </w:rPr>
        <w:t>
      37) қаланың көшелерінде автоматтандырылған өлшеу пункттерінің жұмысын ұйымдастыру қағидаларында айқындалған тәртіппен автоматтандырылған өлшеу пункттерінің жұмыс істеуін қамтамасыз ету;</w:t>
      </w:r>
    </w:p>
    <w:p>
      <w:pPr>
        <w:spacing w:after="0"/>
        <w:ind w:left="0"/>
        <w:jc w:val="both"/>
      </w:pPr>
      <w:r>
        <w:rPr>
          <w:rFonts w:ascii="Times New Roman"/>
          <w:b w:val="false"/>
          <w:i w:val="false"/>
          <w:color w:val="000000"/>
          <w:sz w:val="28"/>
        </w:rPr>
        <w:t>
      38) белгіленген тәртіппен аумақтық-көліктік жоспарлау және жол қозғалысын ұйымдастыру жөніндегі құжаттаманы келісу;</w:t>
      </w:r>
    </w:p>
    <w:p>
      <w:pPr>
        <w:spacing w:after="0"/>
        <w:ind w:left="0"/>
        <w:jc w:val="both"/>
      </w:pPr>
      <w:r>
        <w:rPr>
          <w:rFonts w:ascii="Times New Roman"/>
          <w:b w:val="false"/>
          <w:i w:val="false"/>
          <w:color w:val="000000"/>
          <w:sz w:val="28"/>
        </w:rPr>
        <w:t>
      39) көшелерді күтіп ұстау, ағымдағы, орташа және күрделі жөндеу көзінде орындалатын жұмыстар түрлерінің жіктелуін бекіту;</w:t>
      </w:r>
    </w:p>
    <w:p>
      <w:pPr>
        <w:spacing w:after="0"/>
        <w:ind w:left="0"/>
        <w:jc w:val="both"/>
      </w:pPr>
      <w:r>
        <w:rPr>
          <w:rFonts w:ascii="Times New Roman"/>
          <w:b w:val="false"/>
          <w:i w:val="false"/>
          <w:color w:val="000000"/>
          <w:sz w:val="28"/>
        </w:rPr>
        <w:t>
      40) жол учаскелерін қайта өңдеу (ресайклинг) әдісімен жөндеу;</w:t>
      </w:r>
    </w:p>
    <w:p>
      <w:pPr>
        <w:spacing w:after="0"/>
        <w:ind w:left="0"/>
        <w:jc w:val="both"/>
      </w:pPr>
      <w:r>
        <w:rPr>
          <w:rFonts w:ascii="Times New Roman"/>
          <w:b w:val="false"/>
          <w:i w:val="false"/>
          <w:color w:val="000000"/>
          <w:sz w:val="28"/>
        </w:rPr>
        <w:t>
      41) жылдам қалыптасатын құйма эмульсия-минералды қоспаны қолдану арқылы беткі өңдеу (төзу қабатын жасау);</w:t>
      </w:r>
    </w:p>
    <w:p>
      <w:pPr>
        <w:spacing w:after="0"/>
        <w:ind w:left="0"/>
        <w:jc w:val="both"/>
      </w:pPr>
      <w:r>
        <w:rPr>
          <w:rFonts w:ascii="Times New Roman"/>
          <w:b w:val="false"/>
          <w:i w:val="false"/>
          <w:color w:val="000000"/>
          <w:sz w:val="28"/>
        </w:rPr>
        <w:t>
      42) интеллектуалды көлік жүйесін (ИКЖ) енгізу;</w:t>
      </w:r>
    </w:p>
    <w:p>
      <w:pPr>
        <w:spacing w:after="0"/>
        <w:ind w:left="0"/>
        <w:jc w:val="both"/>
      </w:pPr>
      <w:r>
        <w:rPr>
          <w:rFonts w:ascii="Times New Roman"/>
          <w:b w:val="false"/>
          <w:i w:val="false"/>
          <w:color w:val="000000"/>
          <w:sz w:val="28"/>
        </w:rPr>
        <w:t>
      43) жол қозғалысын ұйымдастыру құралдарының, жол қозғалысын реттеудің техникалық құралдарының (жарықтандыру, радиобайланыс, ИКЖ және басқа да технологиялық және сигналдық байланыс құралдары, кабельдік желі, сондай-ақ бағдаршам нысандары, қозғалысты ұйымдастыру құралдары, диспетчерлік және автоматтандырылған қозғалысты басқару жүйелері) тазалығын сақтау, күтіп-ұстау, оларға күтім жасау және олардың жарамдылығын бақылау, оның ішінде олардың жұмыс істеуі үшін байланыс арналарын жалға алу, сондай-ақ істен шыққан, соның ішінде жол-көлік оқиғаларынан кейінгі жол қозғалысын реттеудің техникалық құралдарының элементтерін шығару және кәдеге жарату;</w:t>
      </w:r>
    </w:p>
    <w:p>
      <w:pPr>
        <w:spacing w:after="0"/>
        <w:ind w:left="0"/>
        <w:jc w:val="both"/>
      </w:pPr>
      <w:r>
        <w:rPr>
          <w:rFonts w:ascii="Times New Roman"/>
          <w:b w:val="false"/>
          <w:i w:val="false"/>
          <w:color w:val="000000"/>
          <w:sz w:val="28"/>
        </w:rPr>
        <w:t>
      44) Шымкент қаласының автомобиль жолдары мен көшелері бойындағы аялдама павильондарын дамыту, орнату, күтіп ұстау және жөндеу жұмыстарын жүзеге асыру;</w:t>
      </w:r>
    </w:p>
    <w:p>
      <w:pPr>
        <w:spacing w:after="0"/>
        <w:ind w:left="0"/>
        <w:jc w:val="both"/>
      </w:pPr>
      <w:r>
        <w:rPr>
          <w:rFonts w:ascii="Times New Roman"/>
          <w:b w:val="false"/>
          <w:i w:val="false"/>
          <w:color w:val="000000"/>
          <w:sz w:val="28"/>
        </w:rPr>
        <w:t>
      45) жол жүйелерінің, қалалық көліктің барлық түрлерінің тиімді жұмыс істеуі саласындағы қызметті үйлестіру;</w:t>
      </w:r>
    </w:p>
    <w:p>
      <w:pPr>
        <w:spacing w:after="0"/>
        <w:ind w:left="0"/>
        <w:jc w:val="both"/>
      </w:pPr>
      <w:r>
        <w:rPr>
          <w:rFonts w:ascii="Times New Roman"/>
          <w:b w:val="false"/>
          <w:i w:val="false"/>
          <w:color w:val="000000"/>
          <w:sz w:val="28"/>
        </w:rPr>
        <w:t>
      46) жолдарда (көшелерде) бұқаралық, спорттық және өзге де іс-шараларды өткізудің схемалары мен маршруттарын келісу;</w:t>
      </w:r>
    </w:p>
    <w:p>
      <w:pPr>
        <w:spacing w:after="0"/>
        <w:ind w:left="0"/>
        <w:jc w:val="both"/>
      </w:pPr>
      <w:r>
        <w:rPr>
          <w:rFonts w:ascii="Times New Roman"/>
          <w:b w:val="false"/>
          <w:i w:val="false"/>
          <w:color w:val="000000"/>
          <w:sz w:val="28"/>
        </w:rPr>
        <w:t>
      47) жол-көлік оқиғаларынан болған шығындардың және жол қозғалысын қамтамасыз етуге арналған бюджеттік шығындардың, сондай-ақ, жолдардағы жазатайым оқиғалардың деңгейін төмендету бойынша қабылданған шаралардың тиімділігінің мониторингін жүзеге асыру;</w:t>
      </w:r>
    </w:p>
    <w:p>
      <w:pPr>
        <w:spacing w:after="0"/>
        <w:ind w:left="0"/>
        <w:jc w:val="both"/>
      </w:pPr>
      <w:r>
        <w:rPr>
          <w:rFonts w:ascii="Times New Roman"/>
          <w:b w:val="false"/>
          <w:i w:val="false"/>
          <w:color w:val="000000"/>
          <w:sz w:val="28"/>
        </w:rPr>
        <w:t>
      48) әуежайларда, вокзалдарда, сауда орталықтарында, базарларда, театрларда, цирктерде, кинотеатрларда, мәдени-демалыс ұйымдарында (саябақтарда, көпшілік демалу орындарында), сондай-ақ алаңдарда, даңғылдарда, көшелерде такси тұрақтарын ұйымдастыру және жабдықтау;</w:t>
      </w:r>
    </w:p>
    <w:p>
      <w:pPr>
        <w:spacing w:after="0"/>
        <w:ind w:left="0"/>
        <w:jc w:val="both"/>
      </w:pPr>
      <w:r>
        <w:rPr>
          <w:rFonts w:ascii="Times New Roman"/>
          <w:b w:val="false"/>
          <w:i w:val="false"/>
          <w:color w:val="000000"/>
          <w:sz w:val="28"/>
        </w:rPr>
        <w:t>
      49) қала тұрғындарын бұқаралық ақпарат құралдары арқылы хабардар ете отырып, жол қозғалысын уақытша шектеу немесе тыйым салу, жолдарда немесе жолдардың жекелеген учаскелерінде оның ұйымдастырылуын өзгерту бойынша шаралар қабылдау;</w:t>
      </w:r>
    </w:p>
    <w:p>
      <w:pPr>
        <w:spacing w:after="0"/>
        <w:ind w:left="0"/>
        <w:jc w:val="both"/>
      </w:pPr>
      <w:r>
        <w:rPr>
          <w:rFonts w:ascii="Times New Roman"/>
          <w:b w:val="false"/>
          <w:i w:val="false"/>
          <w:color w:val="000000"/>
          <w:sz w:val="28"/>
        </w:rPr>
        <w:t>
      50) транзиттік автомобиль көлігінің қозғалыс схемалары мен тәртібін келісу;</w:t>
      </w:r>
    </w:p>
    <w:p>
      <w:pPr>
        <w:spacing w:after="0"/>
        <w:ind w:left="0"/>
        <w:jc w:val="both"/>
      </w:pPr>
      <w:r>
        <w:rPr>
          <w:rFonts w:ascii="Times New Roman"/>
          <w:b w:val="false"/>
          <w:i w:val="false"/>
          <w:color w:val="000000"/>
          <w:sz w:val="28"/>
        </w:rPr>
        <w:t>
      51) Шымкент қаласының автомобиль жолдарының белдеуіндегі тұрақты орнатылған объектілерде сыртқы (көрнекі) жарнаманы орналастыруға жолдың көліктік-пайдалану сапасының төмендеуіне жол бермеу, көлік құралдарының қозғалысы қауіпсіздігі және қоршаған ортаны қорғау талаптарын сақтау шарттарын ескере отырып келісім беру;</w:t>
      </w:r>
    </w:p>
    <w:p>
      <w:pPr>
        <w:spacing w:after="0"/>
        <w:ind w:left="0"/>
        <w:jc w:val="both"/>
      </w:pPr>
      <w:r>
        <w:rPr>
          <w:rFonts w:ascii="Times New Roman"/>
          <w:b w:val="false"/>
          <w:i w:val="false"/>
          <w:color w:val="000000"/>
          <w:sz w:val="28"/>
        </w:rPr>
        <w:t>
      52) арық жүйесін, жаңбыр суын қабылдағыш кәріз, дренаж, жиектеме арықшаларын орнату, жөндеу немесе алмастыру;</w:t>
      </w:r>
    </w:p>
    <w:p>
      <w:pPr>
        <w:spacing w:after="0"/>
        <w:ind w:left="0"/>
        <w:jc w:val="both"/>
      </w:pPr>
      <w:r>
        <w:rPr>
          <w:rFonts w:ascii="Times New Roman"/>
          <w:b w:val="false"/>
          <w:i w:val="false"/>
          <w:color w:val="000000"/>
          <w:sz w:val="28"/>
        </w:rPr>
        <w:t>
      53) Шымкент қаласының көшелеріне жарықтарды орнату және жөндеу;</w:t>
      </w:r>
    </w:p>
    <w:p>
      <w:pPr>
        <w:spacing w:after="0"/>
        <w:ind w:left="0"/>
        <w:jc w:val="both"/>
      </w:pPr>
      <w:r>
        <w:rPr>
          <w:rFonts w:ascii="Times New Roman"/>
          <w:b w:val="false"/>
          <w:i w:val="false"/>
          <w:color w:val="000000"/>
          <w:sz w:val="28"/>
        </w:rPr>
        <w:t>
      - жолаушылар көлігі саласы бойынша:</w:t>
      </w:r>
    </w:p>
    <w:p>
      <w:pPr>
        <w:spacing w:after="0"/>
        <w:ind w:left="0"/>
        <w:jc w:val="both"/>
      </w:pPr>
      <w:r>
        <w:rPr>
          <w:rFonts w:ascii="Times New Roman"/>
          <w:b w:val="false"/>
          <w:i w:val="false"/>
          <w:color w:val="000000"/>
          <w:sz w:val="28"/>
        </w:rPr>
        <w:t>
      54) Қазақстан Республикасының көлік саласындағы заңнамасына сәйкес жолаушылар тасымалын ұйымдастыру, жолаушылар көлігін дамытудың кешенді схемасын және жол қозғалысын ұйымдастыру жобаларын әзірлеу;</w:t>
      </w:r>
    </w:p>
    <w:p>
      <w:pPr>
        <w:spacing w:after="0"/>
        <w:ind w:left="0"/>
        <w:jc w:val="both"/>
      </w:pPr>
      <w:r>
        <w:rPr>
          <w:rFonts w:ascii="Times New Roman"/>
          <w:b w:val="false"/>
          <w:i w:val="false"/>
          <w:color w:val="000000"/>
          <w:sz w:val="28"/>
        </w:rPr>
        <w:t>
      55) жолаушылар мен багажды тұрақты облысаралық, қалааралық, қалалық және қала маңындағы тасымалдауды ұйымдастыру, оларға қызмет көрсету құқығына конкурстар өткізу;</w:t>
      </w:r>
    </w:p>
    <w:p>
      <w:pPr>
        <w:spacing w:after="0"/>
        <w:ind w:left="0"/>
        <w:jc w:val="both"/>
      </w:pPr>
      <w:r>
        <w:rPr>
          <w:rFonts w:ascii="Times New Roman"/>
          <w:b w:val="false"/>
          <w:i w:val="false"/>
          <w:color w:val="000000"/>
          <w:sz w:val="28"/>
        </w:rPr>
        <w:t>
      56) жолаушылар мен багажды тұрақты облысаралық, қалааралық, қалалық, қала маңындағы автомобильмен тасымалдау маршруттарының тізілімін жүргізу;</w:t>
      </w:r>
    </w:p>
    <w:p>
      <w:pPr>
        <w:spacing w:after="0"/>
        <w:ind w:left="0"/>
        <w:jc w:val="both"/>
      </w:pPr>
      <w:r>
        <w:rPr>
          <w:rFonts w:ascii="Times New Roman"/>
          <w:b w:val="false"/>
          <w:i w:val="false"/>
          <w:color w:val="000000"/>
          <w:sz w:val="28"/>
        </w:rPr>
        <w:t>
      57) қалалық және қала маңындағы қатынастарда әлеуметтік мәні бар жолаушылар тасымалдауларын жүзеге асыру кезіндегі тасымалдаушылардың залалдарын субсидиялауды жүзеге асыру;</w:t>
      </w:r>
    </w:p>
    <w:p>
      <w:pPr>
        <w:spacing w:after="0"/>
        <w:ind w:left="0"/>
        <w:jc w:val="both"/>
      </w:pPr>
      <w:r>
        <w:rPr>
          <w:rFonts w:ascii="Times New Roman"/>
          <w:b w:val="false"/>
          <w:i w:val="false"/>
          <w:color w:val="000000"/>
          <w:sz w:val="28"/>
        </w:rPr>
        <w:t>
      58) таксимен тасымалдаушы ретінде қызметті жүзеге асыруды бастағаны туралы хабарлама берген дара кәсіпкерлер мен заңды тұлғалардың тізілімін жүргізу;</w:t>
      </w:r>
    </w:p>
    <w:p>
      <w:pPr>
        <w:spacing w:after="0"/>
        <w:ind w:left="0"/>
        <w:jc w:val="both"/>
      </w:pPr>
      <w:r>
        <w:rPr>
          <w:rFonts w:ascii="Times New Roman"/>
          <w:b w:val="false"/>
          <w:i w:val="false"/>
          <w:color w:val="000000"/>
          <w:sz w:val="28"/>
        </w:rPr>
        <w:t>
      59)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асыру;</w:t>
      </w:r>
    </w:p>
    <w:p>
      <w:pPr>
        <w:spacing w:after="0"/>
        <w:ind w:left="0"/>
        <w:jc w:val="both"/>
      </w:pPr>
      <w:r>
        <w:rPr>
          <w:rFonts w:ascii="Times New Roman"/>
          <w:b w:val="false"/>
          <w:i w:val="false"/>
          <w:color w:val="000000"/>
          <w:sz w:val="28"/>
        </w:rPr>
        <w:t>
      60) автовокзалдардың, автостанциялардың және жолаушыларға қызмет көрсету пункттерінің тізілімін жүргізу;</w:t>
      </w:r>
    </w:p>
    <w:p>
      <w:pPr>
        <w:spacing w:after="0"/>
        <w:ind w:left="0"/>
        <w:jc w:val="both"/>
      </w:pPr>
      <w:r>
        <w:rPr>
          <w:rFonts w:ascii="Times New Roman"/>
          <w:b w:val="false"/>
          <w:i w:val="false"/>
          <w:color w:val="000000"/>
          <w:sz w:val="28"/>
        </w:rPr>
        <w:t>
      61) шағын көлемді кемелердің кеме жүргізушілерін даярлау жөніндегі курстарды есепке алу;</w:t>
      </w:r>
    </w:p>
    <w:p>
      <w:pPr>
        <w:spacing w:after="0"/>
        <w:ind w:left="0"/>
        <w:jc w:val="both"/>
      </w:pPr>
      <w:r>
        <w:rPr>
          <w:rFonts w:ascii="Times New Roman"/>
          <w:b w:val="false"/>
          <w:i w:val="false"/>
          <w:color w:val="000000"/>
          <w:sz w:val="28"/>
        </w:rPr>
        <w:t>
      62) шағын көлемді өздігінен жүзетін кемелерді басқару құқығына куәліктер беру;</w:t>
      </w:r>
    </w:p>
    <w:p>
      <w:pPr>
        <w:spacing w:after="0"/>
        <w:ind w:left="0"/>
        <w:jc w:val="both"/>
      </w:pPr>
      <w:r>
        <w:rPr>
          <w:rFonts w:ascii="Times New Roman"/>
          <w:b w:val="false"/>
          <w:i w:val="false"/>
          <w:color w:val="000000"/>
          <w:sz w:val="28"/>
        </w:rPr>
        <w:t>
      63) Шымкент қаласының теміржол вокзалының қызметін ұйымдастыру, мониторингілеу, күтіп ұстау және дамыту жұмыстарын жүзеге асыру;</w:t>
      </w:r>
    </w:p>
    <w:p>
      <w:pPr>
        <w:spacing w:after="0"/>
        <w:ind w:left="0"/>
        <w:jc w:val="both"/>
      </w:pPr>
      <w:r>
        <w:rPr>
          <w:rFonts w:ascii="Times New Roman"/>
          <w:b w:val="false"/>
          <w:i w:val="false"/>
          <w:color w:val="000000"/>
          <w:sz w:val="28"/>
        </w:rPr>
        <w:t>
      64) өз құзыреті шегінде теміржол көлігінің жұмыстарын үйлестіру;</w:t>
      </w:r>
    </w:p>
    <w:p>
      <w:pPr>
        <w:spacing w:after="0"/>
        <w:ind w:left="0"/>
        <w:jc w:val="both"/>
      </w:pPr>
      <w:r>
        <w:rPr>
          <w:rFonts w:ascii="Times New Roman"/>
          <w:b w:val="false"/>
          <w:i w:val="false"/>
          <w:color w:val="000000"/>
          <w:sz w:val="28"/>
        </w:rPr>
        <w:t>
      65) "Аэропорт Шымкент" акционерлік коғамының қызметін, иелену және пайдалану құқығымен, ұйымдастыру және мониторингілеу жұмыстарын жүзеге асыру;</w:t>
      </w:r>
    </w:p>
    <w:p>
      <w:pPr>
        <w:spacing w:after="0"/>
        <w:ind w:left="0"/>
        <w:jc w:val="both"/>
      </w:pPr>
      <w:r>
        <w:rPr>
          <w:rFonts w:ascii="Times New Roman"/>
          <w:b w:val="false"/>
          <w:i w:val="false"/>
          <w:color w:val="000000"/>
          <w:sz w:val="28"/>
        </w:rPr>
        <w:t>
      66) уәкілетті органның келісімі бойынша жолаушылар мен багажды автомобиль көлігімен тасымалдау Қағидаларын әзірлеу және бекіту;</w:t>
      </w:r>
    </w:p>
    <w:p>
      <w:pPr>
        <w:spacing w:after="0"/>
        <w:ind w:left="0"/>
        <w:jc w:val="both"/>
      </w:pPr>
      <w:r>
        <w:rPr>
          <w:rFonts w:ascii="Times New Roman"/>
          <w:b w:val="false"/>
          <w:i w:val="false"/>
          <w:color w:val="000000"/>
          <w:sz w:val="28"/>
        </w:rPr>
        <w:t>
      67) әлеуметтік маңызы бар жолаушыларды тасымалдауды жүзеге асыруға байланысты тасымалдаушылардың залалдарын бюджет қаражаты есебінен субсидиялау Қағидаларын әзірлеу және бекіту;</w:t>
      </w:r>
    </w:p>
    <w:p>
      <w:pPr>
        <w:spacing w:after="0"/>
        <w:ind w:left="0"/>
        <w:jc w:val="both"/>
      </w:pPr>
      <w:r>
        <w:rPr>
          <w:rFonts w:ascii="Times New Roman"/>
          <w:b w:val="false"/>
          <w:i w:val="false"/>
          <w:color w:val="000000"/>
          <w:sz w:val="28"/>
        </w:rPr>
        <w:t>
      68) Қазақстан Республикасының заңнамаларына сәйкес жолаушыларды тасымалдауды ұйымдастыру бойынша бұйрықтарды шығару;</w:t>
      </w:r>
    </w:p>
    <w:p>
      <w:pPr>
        <w:spacing w:after="0"/>
        <w:ind w:left="0"/>
        <w:jc w:val="both"/>
      </w:pPr>
      <w:r>
        <w:rPr>
          <w:rFonts w:ascii="Times New Roman"/>
          <w:b w:val="false"/>
          <w:i w:val="false"/>
          <w:color w:val="000000"/>
          <w:sz w:val="28"/>
        </w:rPr>
        <w:t>
      69) әуе көлігі инфрақұрылымын дамыту бойынша жұмыстарды ұйымдастыру;</w:t>
      </w:r>
    </w:p>
    <w:p>
      <w:pPr>
        <w:spacing w:after="0"/>
        <w:ind w:left="0"/>
        <w:jc w:val="both"/>
      </w:pPr>
      <w:r>
        <w:rPr>
          <w:rFonts w:ascii="Times New Roman"/>
          <w:b w:val="false"/>
          <w:i w:val="false"/>
          <w:color w:val="000000"/>
          <w:sz w:val="28"/>
        </w:rPr>
        <w:t>
      70) балама көлік түрлерін дамыту бойынша жұмыстарды ұйымдастыру;</w:t>
      </w:r>
    </w:p>
    <w:p>
      <w:pPr>
        <w:spacing w:after="0"/>
        <w:ind w:left="0"/>
        <w:jc w:val="both"/>
      </w:pPr>
      <w:r>
        <w:rPr>
          <w:rFonts w:ascii="Times New Roman"/>
          <w:b w:val="false"/>
          <w:i w:val="false"/>
          <w:color w:val="000000"/>
          <w:sz w:val="28"/>
        </w:rPr>
        <w:t>
      71) каршерингті, карпулингті (райдшерингті), велосипедтерді, электрсамокаттарды және қалалық мобильділіктің басқа да балама түрлерін нормативтік реттеу және ынталандыру бойынша ұсыныстар енгізу.</w:t>
      </w:r>
    </w:p>
    <w:bookmarkStart w:name="z29" w:id="27"/>
    <w:p>
      <w:pPr>
        <w:spacing w:after="0"/>
        <w:ind w:left="0"/>
        <w:jc w:val="both"/>
      </w:pPr>
      <w:r>
        <w:rPr>
          <w:rFonts w:ascii="Times New Roman"/>
          <w:b w:val="false"/>
          <w:i w:val="false"/>
          <w:color w:val="000000"/>
          <w:sz w:val="28"/>
        </w:rPr>
        <w:t>
      17. Басқармаға жүктелген міндеттерге сәйкес және өз құзіретінің шегінде:</w:t>
      </w:r>
    </w:p>
    <w:bookmarkEnd w:id="27"/>
    <w:p>
      <w:pPr>
        <w:spacing w:after="0"/>
        <w:ind w:left="0"/>
        <w:jc w:val="both"/>
      </w:pPr>
      <w:r>
        <w:rPr>
          <w:rFonts w:ascii="Times New Roman"/>
          <w:b w:val="false"/>
          <w:i w:val="false"/>
          <w:color w:val="000000"/>
          <w:sz w:val="28"/>
        </w:rPr>
        <w:t>
      1) соттарда мемлекеттің мүдделерін, барлық меншік нысанындағы ұйымдарда оның мүліктік құқықтарын қорғау;</w:t>
      </w:r>
    </w:p>
    <w:p>
      <w:pPr>
        <w:spacing w:after="0"/>
        <w:ind w:left="0"/>
        <w:jc w:val="both"/>
      </w:pPr>
      <w:r>
        <w:rPr>
          <w:rFonts w:ascii="Times New Roman"/>
          <w:b w:val="false"/>
          <w:i w:val="false"/>
          <w:color w:val="000000"/>
          <w:sz w:val="28"/>
        </w:rPr>
        <w:t>
      2) жолаушылар көлігі және автомобиль жолдары саласындағы қызметтерді жетілдіру туралы қала әкіміне және атқарушы органдарға ұсыныстар енгізу;</w:t>
      </w:r>
    </w:p>
    <w:p>
      <w:pPr>
        <w:spacing w:after="0"/>
        <w:ind w:left="0"/>
        <w:jc w:val="both"/>
      </w:pPr>
      <w:r>
        <w:rPr>
          <w:rFonts w:ascii="Times New Roman"/>
          <w:b w:val="false"/>
          <w:i w:val="false"/>
          <w:color w:val="000000"/>
          <w:sz w:val="28"/>
        </w:rPr>
        <w:t>
      3) мемлекеттік органдардан және басқада мекемелерден Басқармаға жүктелген функцияларды жүзеге асыру мақсатында мәліметтерді сұрату;</w:t>
      </w:r>
    </w:p>
    <w:p>
      <w:pPr>
        <w:spacing w:after="0"/>
        <w:ind w:left="0"/>
        <w:jc w:val="both"/>
      </w:pPr>
      <w:r>
        <w:rPr>
          <w:rFonts w:ascii="Times New Roman"/>
          <w:b w:val="false"/>
          <w:i w:val="false"/>
          <w:color w:val="000000"/>
          <w:sz w:val="28"/>
        </w:rPr>
        <w:t>
      4) Басқарманың құзіретіне қатысты қала әкімінің өкімін, қала әкімдігінің қаулысын, шешімін, маслихат шешімдерінің жобаларын даярлауға қатысу;</w:t>
      </w:r>
    </w:p>
    <w:p>
      <w:pPr>
        <w:spacing w:after="0"/>
        <w:ind w:left="0"/>
        <w:jc w:val="both"/>
      </w:pPr>
      <w:r>
        <w:rPr>
          <w:rFonts w:ascii="Times New Roman"/>
          <w:b w:val="false"/>
          <w:i w:val="false"/>
          <w:color w:val="000000"/>
          <w:sz w:val="28"/>
        </w:rPr>
        <w:t>
      5) жолаушылар көлігі және автомобиль жолдары саласын дамытуда, инвестицияларды тартуда ортақ стратегияны қалыптастыру және іске асыру;</w:t>
      </w:r>
    </w:p>
    <w:p>
      <w:pPr>
        <w:spacing w:after="0"/>
        <w:ind w:left="0"/>
        <w:jc w:val="both"/>
      </w:pPr>
      <w:r>
        <w:rPr>
          <w:rFonts w:ascii="Times New Roman"/>
          <w:b w:val="false"/>
          <w:i w:val="false"/>
          <w:color w:val="000000"/>
          <w:sz w:val="28"/>
        </w:rPr>
        <w:t>
      6) келіссөз жүргізуге және шартқа тұруға;</w:t>
      </w:r>
    </w:p>
    <w:p>
      <w:pPr>
        <w:spacing w:after="0"/>
        <w:ind w:left="0"/>
        <w:jc w:val="both"/>
      </w:pPr>
      <w:r>
        <w:rPr>
          <w:rFonts w:ascii="Times New Roman"/>
          <w:b w:val="false"/>
          <w:i w:val="false"/>
          <w:color w:val="000000"/>
          <w:sz w:val="28"/>
        </w:rPr>
        <w:t>
      7) жолаушылар көлігі және автомобиль жолдарын дамытуға мемлекет тарапынан жағдай жасауға арналған шараларды жүзеге асыру үшін арнайы комиссиялар, кеңестер, жұмыс топтарын немесе басқа да кеңесші органдар құруға бастамашылық таныту;</w:t>
      </w:r>
    </w:p>
    <w:p>
      <w:pPr>
        <w:spacing w:after="0"/>
        <w:ind w:left="0"/>
        <w:jc w:val="both"/>
      </w:pPr>
      <w:r>
        <w:rPr>
          <w:rFonts w:ascii="Times New Roman"/>
          <w:b w:val="false"/>
          <w:i w:val="false"/>
          <w:color w:val="000000"/>
          <w:sz w:val="28"/>
        </w:rPr>
        <w:t>
      8) конференциялар, семинарлар, оқудың басқа да түрлерін ұйымдастыруға және автомобиль жолдары мен жол инфрақұрылымының қызметкерлерімен тәжірибе алмасу;</w:t>
      </w:r>
    </w:p>
    <w:p>
      <w:pPr>
        <w:spacing w:after="0"/>
        <w:ind w:left="0"/>
        <w:jc w:val="both"/>
      </w:pPr>
      <w:r>
        <w:rPr>
          <w:rFonts w:ascii="Times New Roman"/>
          <w:b w:val="false"/>
          <w:i w:val="false"/>
          <w:color w:val="000000"/>
          <w:sz w:val="28"/>
        </w:rPr>
        <w:t>
      9) оған берілген мүлікті басқаруды жүзеге асыру;</w:t>
      </w:r>
    </w:p>
    <w:p>
      <w:pPr>
        <w:spacing w:after="0"/>
        <w:ind w:left="0"/>
        <w:jc w:val="both"/>
      </w:pPr>
      <w:r>
        <w:rPr>
          <w:rFonts w:ascii="Times New Roman"/>
          <w:b w:val="false"/>
          <w:i w:val="false"/>
          <w:color w:val="000000"/>
          <w:sz w:val="28"/>
        </w:rPr>
        <w:t>
      10) Қазақстан Республикасының заңнамасына сәйкес заңды тұлға ретінде барлық құқықтарды пайдалану.</w:t>
      </w:r>
    </w:p>
    <w:bookmarkStart w:name="z30" w:id="28"/>
    <w:p>
      <w:pPr>
        <w:spacing w:after="0"/>
        <w:ind w:left="0"/>
        <w:jc w:val="left"/>
      </w:pPr>
      <w:r>
        <w:rPr>
          <w:rFonts w:ascii="Times New Roman"/>
          <w:b/>
          <w:i w:val="false"/>
          <w:color w:val="000000"/>
        </w:rPr>
        <w:t xml:space="preserve"> 3. Мемлекеттік органның қызметін ұйымдастыру</w:t>
      </w:r>
    </w:p>
    <w:bookmarkEnd w:id="28"/>
    <w:bookmarkStart w:name="z31" w:id="29"/>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онын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19. Басқарма басшысын қала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20. Басқарма басшысының Қазақстан Республикасыны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21. Басқарма басшысының өкілеттігі:</w:t>
      </w:r>
    </w:p>
    <w:bookmarkEnd w:id="32"/>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құзіреті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қызметі туралы" </w:t>
      </w:r>
      <w:r>
        <w:rPr>
          <w:rFonts w:ascii="Times New Roman"/>
          <w:b w:val="false"/>
          <w:i w:val="false"/>
          <w:color w:val="000000"/>
          <w:sz w:val="28"/>
        </w:rPr>
        <w:t>Заңынын</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шарттар жасасады, соның ішінде мемлекеттік-жекешелік әріптестік шартын жасайды;</w:t>
      </w:r>
    </w:p>
    <w:p>
      <w:pPr>
        <w:spacing w:after="0"/>
        <w:ind w:left="0"/>
        <w:jc w:val="both"/>
      </w:pPr>
      <w:r>
        <w:rPr>
          <w:rFonts w:ascii="Times New Roman"/>
          <w:b w:val="false"/>
          <w:i w:val="false"/>
          <w:color w:val="000000"/>
          <w:sz w:val="28"/>
        </w:rPr>
        <w:t>
      10) Қазақстан Республикасның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11)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Басқарма басшысы болмаған кезінде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22. Басқарма басшысы өз орынбасарларының өкілеттіктерін қолданыстағы заңнамаларға сәйкес белгілейді.</w:t>
      </w:r>
    </w:p>
    <w:bookmarkEnd w:id="33"/>
    <w:bookmarkStart w:name="z36" w:id="34"/>
    <w:p>
      <w:pPr>
        <w:spacing w:after="0"/>
        <w:ind w:left="0"/>
        <w:jc w:val="left"/>
      </w:pPr>
      <w:r>
        <w:rPr>
          <w:rFonts w:ascii="Times New Roman"/>
          <w:b/>
          <w:i w:val="false"/>
          <w:color w:val="000000"/>
        </w:rPr>
        <w:t xml:space="preserve"> 4. Мемлекеттік органның мүлкі</w:t>
      </w:r>
    </w:p>
    <w:bookmarkEnd w:id="34"/>
    <w:bookmarkStart w:name="z37" w:id="35"/>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6"/>
    <w:bookmarkStart w:name="z39" w:id="37"/>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bookmarkStart w:name="z40" w:id="38"/>
    <w:p>
      <w:pPr>
        <w:spacing w:after="0"/>
        <w:ind w:left="0"/>
        <w:jc w:val="left"/>
      </w:pPr>
      <w:r>
        <w:rPr>
          <w:rFonts w:ascii="Times New Roman"/>
          <w:b/>
          <w:i w:val="false"/>
          <w:color w:val="000000"/>
        </w:rPr>
        <w:t xml:space="preserve"> 5. Мемлекеттік органды қайта ұйымдастыру және тарату</w:t>
      </w:r>
    </w:p>
    <w:bookmarkEnd w:id="38"/>
    <w:bookmarkStart w:name="z41" w:id="39"/>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39"/>
    <w:p>
      <w:pPr>
        <w:spacing w:after="0"/>
        <w:ind w:left="0"/>
        <w:jc w:val="both"/>
      </w:pPr>
      <w:r>
        <w:rPr>
          <w:rFonts w:ascii="Times New Roman"/>
          <w:b w:val="false"/>
          <w:i w:val="false"/>
          <w:color w:val="000000"/>
          <w:sz w:val="28"/>
        </w:rPr>
        <w:t>
      "Диспетчерлік қызмет орталығы" коммуналдық мемлекеттік мекемесі Басқарма қарамағындағы ұйым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