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d26d" w14:textId="640d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"Wan Sheng Ceramic (Ван Шэн Керамик)"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13 қаңтардағы № 228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"Wan Sheng Ceramic (Ван Шэн Керамик)" жауапкершілігі шектеулі серіктестігіне Шымкент қаласы, №264 орам, нөмірсіз мекенжайында орналасқан газбен жабдықтау желілерін орнату үшін жалпы алаңы 0,5034 га жер учаскелеріне меншік иелері мен жер пайдаланушылардан алып қоймай 2029 жылдың 23 желтоқсанына дейін қоғамдық сервитут белгіленсін.</w:t>
      </w:r>
    </w:p>
    <w:bookmarkEnd w:id="1"/>
    <w:bookmarkStart w:name="z3" w:id="2"/>
    <w:p>
      <w:pPr>
        <w:spacing w:after="0"/>
        <w:ind w:left="0"/>
        <w:jc w:val="both"/>
      </w:pPr>
      <w:r>
        <w:rPr>
          <w:rFonts w:ascii="Times New Roman"/>
          <w:b w:val="false"/>
          <w:i w:val="false"/>
          <w:color w:val="000000"/>
          <w:sz w:val="28"/>
        </w:rPr>
        <w:t>
      2. "Wan Sheng Ceramic (Ван Шэн Керамик)" жауапкершілігі шектеулі серіктестігі 10 жұмыс күн мерзім ішінде 2024-2025 жылдарға арналған сервитут құны 34634 (отыз төрт мың алты жүз отыз төрт)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