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9969d" w14:textId="d4996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әкімінің аппараты" мемлекеттік мекемесінің ережесін бекіту туралы" Шымкент қаласы әкімдігінің 2021 жылғы 29 қарашадағы № 1501 қаулысына өзгеріс енгізу туралы</w:t>
      </w:r>
    </w:p>
    <w:p>
      <w:pPr>
        <w:spacing w:after="0"/>
        <w:ind w:left="0"/>
        <w:jc w:val="both"/>
      </w:pPr>
      <w:r>
        <w:rPr>
          <w:rFonts w:ascii="Times New Roman"/>
          <w:b w:val="false"/>
          <w:i w:val="false"/>
          <w:color w:val="000000"/>
          <w:sz w:val="28"/>
        </w:rPr>
        <w:t>Шымкент қаласы әкімдігінің 2025 жылғы 13 қаңтардағы № 179 қаулысы</w:t>
      </w:r>
    </w:p>
    <w:p>
      <w:pPr>
        <w:spacing w:after="0"/>
        <w:ind w:left="0"/>
        <w:jc w:val="both"/>
      </w:pPr>
      <w:bookmarkStart w:name="z1" w:id="0"/>
      <w:r>
        <w:rPr>
          <w:rFonts w:ascii="Times New Roman"/>
          <w:b w:val="false"/>
          <w:i w:val="false"/>
          <w:color w:val="000000"/>
          <w:sz w:val="28"/>
        </w:rPr>
        <w:t>
      Шымкент қаласының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"Шымкент қаласы әкімінің аппараты" мемлекеттік мекемесінің ережесін бекіту туралы" Шымкент қаласы әкімдігінің 2021 жылғы 29 қарашадағы № 1501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қаулыға </w:t>
      </w:r>
      <w:r>
        <w:rPr>
          <w:rFonts w:ascii="Times New Roman"/>
          <w:b w:val="false"/>
          <w:i w:val="false"/>
          <w:color w:val="000000"/>
          <w:sz w:val="28"/>
        </w:rPr>
        <w:t>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 әкімінің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қаулыны қол қойылған күнінен бастап бес жұмыс күні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электрондық цифрлық қолтаңбасымен куәландырылған қазақ және орыс тілдерінде электрондық түрде жіберілсін;</w:t>
      </w:r>
    </w:p>
    <w:p>
      <w:pPr>
        <w:spacing w:after="0"/>
        <w:ind w:left="0"/>
        <w:jc w:val="both"/>
      </w:pPr>
      <w:r>
        <w:rPr>
          <w:rFonts w:ascii="Times New Roman"/>
          <w:b w:val="false"/>
          <w:i w:val="false"/>
          <w:color w:val="000000"/>
          <w:sz w:val="28"/>
        </w:rPr>
        <w:t>
      2) осы қаулыны алғашқы ресми жарияланғанынан кейін Шымкент қаласы әкімдігінің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3. Осы қаулының орындалуын бақылау Шымкент қаласы әкімінің аппараты басшысына жүктелсін.</w:t>
      </w:r>
    </w:p>
    <w:bookmarkEnd w:id="4"/>
    <w:bookmarkStart w:name="z6" w:id="5"/>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Шымкент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Сыздықбеков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әкімдігінің</w:t>
            </w:r>
            <w:r>
              <w:br/>
            </w:r>
            <w:r>
              <w:rPr>
                <w:rFonts w:ascii="Times New Roman"/>
                <w:b w:val="false"/>
                <w:i w:val="false"/>
                <w:color w:val="000000"/>
                <w:sz w:val="20"/>
              </w:rPr>
              <w:t>2024 жылғы " " қаңтар</w:t>
            </w:r>
            <w:r>
              <w:br/>
            </w:r>
            <w:r>
              <w:rPr>
                <w:rFonts w:ascii="Times New Roman"/>
                <w:b w:val="false"/>
                <w:i w:val="false"/>
                <w:color w:val="000000"/>
                <w:sz w:val="20"/>
              </w:rPr>
              <w:t>№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Шымкент қаласы әкімдігінің </w:t>
            </w:r>
            <w:r>
              <w:br/>
            </w:r>
            <w:r>
              <w:rPr>
                <w:rFonts w:ascii="Times New Roman"/>
                <w:b w:val="false"/>
                <w:i w:val="false"/>
                <w:color w:val="000000"/>
                <w:sz w:val="20"/>
              </w:rPr>
              <w:t xml:space="preserve">2021 жылғы 29 қарашадағы </w:t>
            </w:r>
            <w:r>
              <w:br/>
            </w:r>
            <w:r>
              <w:rPr>
                <w:rFonts w:ascii="Times New Roman"/>
                <w:b w:val="false"/>
                <w:i w:val="false"/>
                <w:color w:val="000000"/>
                <w:sz w:val="20"/>
              </w:rPr>
              <w:t>№ 1501 қаулысымен бекітілген</w:t>
            </w:r>
          </w:p>
        </w:tc>
      </w:tr>
    </w:tbl>
    <w:bookmarkStart w:name="z8" w:id="6"/>
    <w:p>
      <w:pPr>
        <w:spacing w:after="0"/>
        <w:ind w:left="0"/>
        <w:jc w:val="left"/>
      </w:pPr>
      <w:r>
        <w:rPr>
          <w:rFonts w:ascii="Times New Roman"/>
          <w:b/>
          <w:i w:val="false"/>
          <w:color w:val="000000"/>
        </w:rPr>
        <w:t xml:space="preserve"> "Шымкент қаласы әкімінің аппараты" мемлекеттік мекемесі туралы ереже</w:t>
      </w:r>
    </w:p>
    <w:bookmarkEnd w:id="6"/>
    <w:bookmarkStart w:name="z9" w:id="7"/>
    <w:p>
      <w:pPr>
        <w:spacing w:after="0"/>
        <w:ind w:left="0"/>
        <w:jc w:val="left"/>
      </w:pPr>
      <w:r>
        <w:rPr>
          <w:rFonts w:ascii="Times New Roman"/>
          <w:b/>
          <w:i w:val="false"/>
          <w:color w:val="000000"/>
        </w:rPr>
        <w:t xml:space="preserve"> 1-тарау. Жалпы ережелер</w:t>
      </w:r>
    </w:p>
    <w:bookmarkEnd w:id="7"/>
    <w:bookmarkStart w:name="z10" w:id="8"/>
    <w:p>
      <w:pPr>
        <w:spacing w:after="0"/>
        <w:ind w:left="0"/>
        <w:jc w:val="both"/>
      </w:pPr>
      <w:r>
        <w:rPr>
          <w:rFonts w:ascii="Times New Roman"/>
          <w:b w:val="false"/>
          <w:i w:val="false"/>
          <w:color w:val="000000"/>
          <w:sz w:val="28"/>
        </w:rPr>
        <w:t>
      1. "Шымкент қаласы әкімінің аппараты" мемлекеттік мекемесі (бұдан әрі – Аппарат) Шымкент қаласы әкімдігінің және әкімінің қызметін қамтамасыз ету бойынша басшылықты жүзеге асыратын Қазақстан Республикасының мемлекеттік органы болып табылады.</w:t>
      </w:r>
    </w:p>
    <w:bookmarkEnd w:id="8"/>
    <w:bookmarkStart w:name="z11" w:id="9"/>
    <w:p>
      <w:pPr>
        <w:spacing w:after="0"/>
        <w:ind w:left="0"/>
        <w:jc w:val="both"/>
      </w:pPr>
      <w:r>
        <w:rPr>
          <w:rFonts w:ascii="Times New Roman"/>
          <w:b w:val="false"/>
          <w:i w:val="false"/>
          <w:color w:val="000000"/>
          <w:sz w:val="28"/>
        </w:rPr>
        <w:t>
      2. Аппараттың ведомствосы бар.</w:t>
      </w:r>
    </w:p>
    <w:bookmarkEnd w:id="9"/>
    <w:bookmarkStart w:name="z12" w:id="10"/>
    <w:p>
      <w:pPr>
        <w:spacing w:after="0"/>
        <w:ind w:left="0"/>
        <w:jc w:val="both"/>
      </w:pPr>
      <w:r>
        <w:rPr>
          <w:rFonts w:ascii="Times New Roman"/>
          <w:b w:val="false"/>
          <w:i w:val="false"/>
          <w:color w:val="000000"/>
          <w:sz w:val="28"/>
        </w:rPr>
        <w:t xml:space="preserve">
      3. Аппарат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
    <w:bookmarkStart w:name="z13" w:id="11"/>
    <w:p>
      <w:pPr>
        <w:spacing w:after="0"/>
        <w:ind w:left="0"/>
        <w:jc w:val="both"/>
      </w:pPr>
      <w:r>
        <w:rPr>
          <w:rFonts w:ascii="Times New Roman"/>
          <w:b w:val="false"/>
          <w:i w:val="false"/>
          <w:color w:val="000000"/>
          <w:sz w:val="28"/>
        </w:rPr>
        <w:t>
      4. Аппарат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11"/>
    <w:bookmarkStart w:name="z14" w:id="12"/>
    <w:p>
      <w:pPr>
        <w:spacing w:after="0"/>
        <w:ind w:left="0"/>
        <w:jc w:val="both"/>
      </w:pPr>
      <w:r>
        <w:rPr>
          <w:rFonts w:ascii="Times New Roman"/>
          <w:b w:val="false"/>
          <w:i w:val="false"/>
          <w:color w:val="000000"/>
          <w:sz w:val="28"/>
        </w:rPr>
        <w:t>
      5. Аппарат азаматтық-құқықтық қатынастарға өз атынан жасайды.</w:t>
      </w:r>
    </w:p>
    <w:bookmarkEnd w:id="12"/>
    <w:bookmarkStart w:name="z15" w:id="13"/>
    <w:p>
      <w:pPr>
        <w:spacing w:after="0"/>
        <w:ind w:left="0"/>
        <w:jc w:val="both"/>
      </w:pPr>
      <w:r>
        <w:rPr>
          <w:rFonts w:ascii="Times New Roman"/>
          <w:b w:val="false"/>
          <w:i w:val="false"/>
          <w:color w:val="000000"/>
          <w:sz w:val="28"/>
        </w:rPr>
        <w:t>
      6. Аппарат, егер оған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3"/>
    <w:bookmarkStart w:name="z16" w:id="14"/>
    <w:p>
      <w:pPr>
        <w:spacing w:after="0"/>
        <w:ind w:left="0"/>
        <w:jc w:val="both"/>
      </w:pPr>
      <w:r>
        <w:rPr>
          <w:rFonts w:ascii="Times New Roman"/>
          <w:b w:val="false"/>
          <w:i w:val="false"/>
          <w:color w:val="000000"/>
          <w:sz w:val="28"/>
        </w:rPr>
        <w:t>
      7. Аппарат өз құзыретінің мәселелері бойынша заңнамада белгіленген тәртіппен Аппарат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
    <w:bookmarkStart w:name="z17" w:id="15"/>
    <w:p>
      <w:pPr>
        <w:spacing w:after="0"/>
        <w:ind w:left="0"/>
        <w:jc w:val="both"/>
      </w:pPr>
      <w:r>
        <w:rPr>
          <w:rFonts w:ascii="Times New Roman"/>
          <w:b w:val="false"/>
          <w:i w:val="false"/>
          <w:color w:val="000000"/>
          <w:sz w:val="28"/>
        </w:rPr>
        <w:t>
      8. Аппарат құрылымы мен штат санының лимиті Қазақстан Республикасының заңнамасына сәйкес бекітіледі.</w:t>
      </w:r>
    </w:p>
    <w:bookmarkEnd w:id="15"/>
    <w:bookmarkStart w:name="z18" w:id="16"/>
    <w:p>
      <w:pPr>
        <w:spacing w:after="0"/>
        <w:ind w:left="0"/>
        <w:jc w:val="both"/>
      </w:pPr>
      <w:r>
        <w:rPr>
          <w:rFonts w:ascii="Times New Roman"/>
          <w:b w:val="false"/>
          <w:i w:val="false"/>
          <w:color w:val="000000"/>
          <w:sz w:val="28"/>
        </w:rPr>
        <w:t>
      9. Заңды тұлғаның орналасқан жері: Қазақстан Республикасы, Шымкент қаласы, Қаратау ауданы, Нұрсат тұрғын алабы, Nursultan Nazarbaev даңғылы 10, индекс 160023.</w:t>
      </w:r>
    </w:p>
    <w:bookmarkEnd w:id="16"/>
    <w:bookmarkStart w:name="z19" w:id="17"/>
    <w:p>
      <w:pPr>
        <w:spacing w:after="0"/>
        <w:ind w:left="0"/>
        <w:jc w:val="both"/>
      </w:pPr>
      <w:r>
        <w:rPr>
          <w:rFonts w:ascii="Times New Roman"/>
          <w:b w:val="false"/>
          <w:i w:val="false"/>
          <w:color w:val="000000"/>
          <w:sz w:val="28"/>
        </w:rPr>
        <w:t>
      10. Осы ереже Аппараттың құрылтай құжаты болып табылады.</w:t>
      </w:r>
    </w:p>
    <w:bookmarkEnd w:id="17"/>
    <w:bookmarkStart w:name="z20" w:id="18"/>
    <w:p>
      <w:pPr>
        <w:spacing w:after="0"/>
        <w:ind w:left="0"/>
        <w:jc w:val="both"/>
      </w:pPr>
      <w:r>
        <w:rPr>
          <w:rFonts w:ascii="Times New Roman"/>
          <w:b w:val="false"/>
          <w:i w:val="false"/>
          <w:color w:val="000000"/>
          <w:sz w:val="28"/>
        </w:rPr>
        <w:t>
      11. Аппарат қызметін қаржыландыру Қазақстан Республикасының заңнамасына сәйкес республикалық және жергілікті бюджеттерден жүзеге асырылады.</w:t>
      </w:r>
    </w:p>
    <w:bookmarkEnd w:id="18"/>
    <w:bookmarkStart w:name="z21" w:id="19"/>
    <w:p>
      <w:pPr>
        <w:spacing w:after="0"/>
        <w:ind w:left="0"/>
        <w:jc w:val="both"/>
      </w:pPr>
      <w:r>
        <w:rPr>
          <w:rFonts w:ascii="Times New Roman"/>
          <w:b w:val="false"/>
          <w:i w:val="false"/>
          <w:color w:val="000000"/>
          <w:sz w:val="28"/>
        </w:rPr>
        <w:t>
      12. Аппаратқа кәсіпкерлік субъектілерімен Аппараттың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Аппаратқа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Мемлекеттік органның мақсаттары мен өкілеттіктері</w:t>
      </w:r>
    </w:p>
    <w:bookmarkEnd w:id="20"/>
    <w:bookmarkStart w:name="z23" w:id="21"/>
    <w:p>
      <w:pPr>
        <w:spacing w:after="0"/>
        <w:ind w:left="0"/>
        <w:jc w:val="both"/>
      </w:pPr>
      <w:r>
        <w:rPr>
          <w:rFonts w:ascii="Times New Roman"/>
          <w:b w:val="false"/>
          <w:i w:val="false"/>
          <w:color w:val="000000"/>
          <w:sz w:val="28"/>
        </w:rPr>
        <w:t>
      13. Аппараттың мақсаттары:</w:t>
      </w:r>
    </w:p>
    <w:bookmarkEnd w:id="21"/>
    <w:p>
      <w:pPr>
        <w:spacing w:after="0"/>
        <w:ind w:left="0"/>
        <w:jc w:val="both"/>
      </w:pPr>
      <w:r>
        <w:rPr>
          <w:rFonts w:ascii="Times New Roman"/>
          <w:b w:val="false"/>
          <w:i w:val="false"/>
          <w:color w:val="000000"/>
          <w:sz w:val="28"/>
        </w:rPr>
        <w:t>
      жергілікті атқарушы органның, әкімнің қызметін қамтамасыз етеді және Қазақстан Республикасының заңнамасында көзделген өзге де функцияларды жүзеге асырады.</w:t>
      </w:r>
    </w:p>
    <w:bookmarkStart w:name="z24" w:id="22"/>
    <w:p>
      <w:pPr>
        <w:spacing w:after="0"/>
        <w:ind w:left="0"/>
        <w:jc w:val="both"/>
      </w:pPr>
      <w:r>
        <w:rPr>
          <w:rFonts w:ascii="Times New Roman"/>
          <w:b w:val="false"/>
          <w:i w:val="false"/>
          <w:color w:val="000000"/>
          <w:sz w:val="28"/>
        </w:rPr>
        <w:t>
      14. Өкілеттіктері:</w:t>
      </w:r>
    </w:p>
    <w:bookmarkEnd w:id="22"/>
    <w:p>
      <w:pPr>
        <w:spacing w:after="0"/>
        <w:ind w:left="0"/>
        <w:jc w:val="both"/>
      </w:pPr>
      <w:r>
        <w:rPr>
          <w:rFonts w:ascii="Times New Roman"/>
          <w:b w:val="false"/>
          <w:i w:val="false"/>
          <w:color w:val="000000"/>
          <w:sz w:val="28"/>
        </w:rPr>
        <w:t>
      1) Аппараттың құқықтары:</w:t>
      </w:r>
    </w:p>
    <w:p>
      <w:pPr>
        <w:spacing w:after="0"/>
        <w:ind w:left="0"/>
        <w:jc w:val="both"/>
      </w:pPr>
      <w:r>
        <w:rPr>
          <w:rFonts w:ascii="Times New Roman"/>
          <w:b w:val="false"/>
          <w:i w:val="false"/>
          <w:color w:val="000000"/>
          <w:sz w:val="28"/>
        </w:rPr>
        <w:t>
      жергілікті бюджеттен қаржыландырылатын атқарушы органдар (бұдан әрі – Басқармалар) және Шымкент қаласының аудан әкімдерінің аппараттарына міндетті орындауға жататын тапсырмалар беруге;</w:t>
      </w:r>
    </w:p>
    <w:p>
      <w:pPr>
        <w:spacing w:after="0"/>
        <w:ind w:left="0"/>
        <w:jc w:val="both"/>
      </w:pPr>
      <w:r>
        <w:rPr>
          <w:rFonts w:ascii="Times New Roman"/>
          <w:b w:val="false"/>
          <w:i w:val="false"/>
          <w:color w:val="000000"/>
          <w:sz w:val="28"/>
        </w:rPr>
        <w:t>
      Аппараттың құзыретіне кіретін мәселелер бойынша үйлестіру мен бақылауды жүзеге асыруға;</w:t>
      </w:r>
    </w:p>
    <w:p>
      <w:pPr>
        <w:spacing w:after="0"/>
        <w:ind w:left="0"/>
        <w:jc w:val="both"/>
      </w:pPr>
      <w:r>
        <w:rPr>
          <w:rFonts w:ascii="Times New Roman"/>
          <w:b w:val="false"/>
          <w:i w:val="false"/>
          <w:color w:val="000000"/>
          <w:sz w:val="28"/>
        </w:rPr>
        <w:t>
      қағаз және (немесе) электрондық жеткізгіштердегі қажетті ақпаратты және материалдарды Қазақстан Республикасының заңдарында белгiленген тәртiппен сұратуға және алуға;</w:t>
      </w:r>
    </w:p>
    <w:p>
      <w:pPr>
        <w:spacing w:after="0"/>
        <w:ind w:left="0"/>
        <w:jc w:val="both"/>
      </w:pPr>
      <w:r>
        <w:rPr>
          <w:rFonts w:ascii="Times New Roman"/>
          <w:b w:val="false"/>
          <w:i w:val="false"/>
          <w:color w:val="000000"/>
          <w:sz w:val="28"/>
        </w:rPr>
        <w:t>
      Қазақстан Республикасы Президентінің, Қазақстан Республикасы Үкіметінің, қала әкімінің шешімдері, өкімдері мен тапсырмаларына және оның орынбасарларының тапсырмаларын орындалуына талдау жүргізуге, анықталған заң бұзушылықтарды жою жөнінде шаралар қабылдауға, себептері мен орындалмау жағдайларын анықтауға;</w:t>
      </w:r>
    </w:p>
    <w:p>
      <w:pPr>
        <w:spacing w:after="0"/>
        <w:ind w:left="0"/>
        <w:jc w:val="both"/>
      </w:pPr>
      <w:r>
        <w:rPr>
          <w:rFonts w:ascii="Times New Roman"/>
          <w:b w:val="false"/>
          <w:i w:val="false"/>
          <w:color w:val="000000"/>
          <w:sz w:val="28"/>
        </w:rPr>
        <w:t>
      заңнамада белгіленген тәртіппен мемлекеттік органдардың билігіндегі ақпараттық деректер жиынтығын пайдалануға;</w:t>
      </w:r>
    </w:p>
    <w:p>
      <w:pPr>
        <w:spacing w:after="0"/>
        <w:ind w:left="0"/>
        <w:jc w:val="both"/>
      </w:pPr>
      <w:r>
        <w:rPr>
          <w:rFonts w:ascii="Times New Roman"/>
          <w:b w:val="false"/>
          <w:i w:val="false"/>
          <w:color w:val="000000"/>
          <w:sz w:val="28"/>
        </w:rPr>
        <w:t>
      заңнамада белгіленген тәртіппен мемлекеттік көлік құралдарын, байланыс және коммуникациялар жүйелерін пайдалануға;</w:t>
      </w:r>
    </w:p>
    <w:p>
      <w:pPr>
        <w:spacing w:after="0"/>
        <w:ind w:left="0"/>
        <w:jc w:val="both"/>
      </w:pPr>
      <w:r>
        <w:rPr>
          <w:rFonts w:ascii="Times New Roman"/>
          <w:b w:val="false"/>
          <w:i w:val="false"/>
          <w:color w:val="000000"/>
          <w:sz w:val="28"/>
        </w:rPr>
        <w:t>
      заңнамада белгіленген тәртіппен қала әкімдігі мен әкімі қарайтын мәселелерді дайындауға және шешуге қатысуға Аппараттың, Басқармалардың қызметкерлерін, кәсіпорындар мен ұйымдардың өкілдерін тартуға;</w:t>
      </w:r>
    </w:p>
    <w:p>
      <w:pPr>
        <w:spacing w:after="0"/>
        <w:ind w:left="0"/>
        <w:jc w:val="both"/>
      </w:pPr>
      <w:r>
        <w:rPr>
          <w:rFonts w:ascii="Times New Roman"/>
          <w:b w:val="false"/>
          <w:i w:val="false"/>
          <w:color w:val="000000"/>
          <w:sz w:val="28"/>
        </w:rPr>
        <w:t>
      Қазақстан Республикасының заңнамалық актілерінде көзделген өзге де өкілеттіктерді жүзеге асыруға құқылы.</w:t>
      </w:r>
    </w:p>
    <w:p>
      <w:pPr>
        <w:spacing w:after="0"/>
        <w:ind w:left="0"/>
        <w:jc w:val="both"/>
      </w:pPr>
      <w:r>
        <w:rPr>
          <w:rFonts w:ascii="Times New Roman"/>
          <w:b w:val="false"/>
          <w:i w:val="false"/>
          <w:color w:val="000000"/>
          <w:sz w:val="28"/>
        </w:rPr>
        <w:t>
      2) Аппараттың міндеттері:</w:t>
      </w:r>
    </w:p>
    <w:p>
      <w:pPr>
        <w:spacing w:after="0"/>
        <w:ind w:left="0"/>
        <w:jc w:val="both"/>
      </w:pPr>
      <w:r>
        <w:rPr>
          <w:rFonts w:ascii="Times New Roman"/>
          <w:b w:val="false"/>
          <w:i w:val="false"/>
          <w:color w:val="000000"/>
          <w:sz w:val="28"/>
        </w:rPr>
        <w:t>
      Шымкент қаласы әкімінің, әкімдіктің қызметін ақпараттық- аналитикалық, ұйымдастыру-құқықтық және материалдық-техникалық қамтамасыз ету.</w:t>
      </w:r>
    </w:p>
    <w:bookmarkStart w:name="z25" w:id="23"/>
    <w:p>
      <w:pPr>
        <w:spacing w:after="0"/>
        <w:ind w:left="0"/>
        <w:jc w:val="both"/>
      </w:pPr>
      <w:r>
        <w:rPr>
          <w:rFonts w:ascii="Times New Roman"/>
          <w:b w:val="false"/>
          <w:i w:val="false"/>
          <w:color w:val="000000"/>
          <w:sz w:val="28"/>
        </w:rPr>
        <w:t>
      15. Аппараттың функциялары:</w:t>
      </w:r>
    </w:p>
    <w:bookmarkEnd w:id="23"/>
    <w:p>
      <w:pPr>
        <w:spacing w:after="0"/>
        <w:ind w:left="0"/>
        <w:jc w:val="both"/>
      </w:pPr>
      <w:r>
        <w:rPr>
          <w:rFonts w:ascii="Times New Roman"/>
          <w:b w:val="false"/>
          <w:i w:val="false"/>
          <w:color w:val="000000"/>
          <w:sz w:val="28"/>
        </w:rPr>
        <w:t>
      1) халықаралық және республикалық іс-шараларды, бизнес-форумдар мен саммиттерді дайындау және өткізу бойынша жұмысты үйлестіру және бақылау, өткізілетін іс-шараларға жауапты қызметкерлердің кезекшілігін ұйымдастыру, Аппаратта кезекшілік кестесін жасау және орындалуын бақылау;</w:t>
      </w:r>
    </w:p>
    <w:p>
      <w:pPr>
        <w:spacing w:after="0"/>
        <w:ind w:left="0"/>
        <w:jc w:val="both"/>
      </w:pPr>
      <w:r>
        <w:rPr>
          <w:rFonts w:ascii="Times New Roman"/>
          <w:b w:val="false"/>
          <w:i w:val="false"/>
          <w:color w:val="000000"/>
          <w:sz w:val="28"/>
        </w:rPr>
        <w:t>
      2) қаланың "Құрметті азаматы" атағын беру туралы ұсыныстарды қарау;</w:t>
      </w:r>
    </w:p>
    <w:p>
      <w:pPr>
        <w:spacing w:after="0"/>
        <w:ind w:left="0"/>
        <w:jc w:val="both"/>
      </w:pPr>
      <w:r>
        <w:rPr>
          <w:rFonts w:ascii="Times New Roman"/>
          <w:b w:val="false"/>
          <w:i w:val="false"/>
          <w:color w:val="000000"/>
          <w:sz w:val="28"/>
        </w:rPr>
        <w:t>
      3) Қазақстан Республикасының мемлекеттік наградаларымен марапаттау бойынша тиісті жұмыстардың жүргізілуін қамтамасыз ету;</w:t>
      </w:r>
    </w:p>
    <w:p>
      <w:pPr>
        <w:spacing w:after="0"/>
        <w:ind w:left="0"/>
        <w:jc w:val="both"/>
      </w:pPr>
      <w:r>
        <w:rPr>
          <w:rFonts w:ascii="Times New Roman"/>
          <w:b w:val="false"/>
          <w:i w:val="false"/>
          <w:color w:val="000000"/>
          <w:sz w:val="28"/>
        </w:rPr>
        <w:t>
      4) Шымкент қаласының аудан әкімдерінің аппараттары мен Басқармалары көрсететін мемлекеттік қызметтер стандарттарының қолжетімділігін қамтамасыз етуді бақылау;</w:t>
      </w:r>
    </w:p>
    <w:p>
      <w:pPr>
        <w:spacing w:after="0"/>
        <w:ind w:left="0"/>
        <w:jc w:val="both"/>
      </w:pPr>
      <w:r>
        <w:rPr>
          <w:rFonts w:ascii="Times New Roman"/>
          <w:b w:val="false"/>
          <w:i w:val="false"/>
          <w:color w:val="000000"/>
          <w:sz w:val="28"/>
        </w:rPr>
        <w:t>
      5) кадрларға, оның ішінде мамандықтар мен біліктіліктер бойынша қажеттілігін іріктеу және жоспарлау, кадр құрамын қалыптастыру және конкурстық іріктеуді ұйымдастыру;</w:t>
      </w:r>
    </w:p>
    <w:p>
      <w:pPr>
        <w:spacing w:after="0"/>
        <w:ind w:left="0"/>
        <w:jc w:val="both"/>
      </w:pPr>
      <w:r>
        <w:rPr>
          <w:rFonts w:ascii="Times New Roman"/>
          <w:b w:val="false"/>
          <w:i w:val="false"/>
          <w:color w:val="000000"/>
          <w:sz w:val="28"/>
        </w:rPr>
        <w:t>
      6) кадр мониторингі және кадрлық іс жүргізуді, оның ішінде "Е-қызмет" персоналды басқарудың ақпараттық жүйесі арқылы жүргізу;</w:t>
      </w:r>
    </w:p>
    <w:p>
      <w:pPr>
        <w:spacing w:after="0"/>
        <w:ind w:left="0"/>
        <w:jc w:val="both"/>
      </w:pPr>
      <w:r>
        <w:rPr>
          <w:rFonts w:ascii="Times New Roman"/>
          <w:b w:val="false"/>
          <w:i w:val="false"/>
          <w:color w:val="000000"/>
          <w:sz w:val="28"/>
        </w:rPr>
        <w:t>
      7) сыбайлас жемқорлыққа қарсы, құқық бұзушылық профилактикасы, кәмелетке толмағандардың құқықтары мен заңды мүдделері бойынша комиссиялардың жұмысын ұйымдастыру және үйлестіру;</w:t>
      </w:r>
    </w:p>
    <w:p>
      <w:pPr>
        <w:spacing w:after="0"/>
        <w:ind w:left="0"/>
        <w:jc w:val="both"/>
      </w:pPr>
      <w:r>
        <w:rPr>
          <w:rFonts w:ascii="Times New Roman"/>
          <w:b w:val="false"/>
          <w:i w:val="false"/>
          <w:color w:val="000000"/>
          <w:sz w:val="28"/>
        </w:rPr>
        <w:t>
      8) Шымкент қаласында қалыптасқан жағдайды ескере отырып, терроризмнің алдын алу, терроризм зардаптарын барынша азайту және (немесе) жою жөніндегі іс-шараларды жоспарлау және өткізу;</w:t>
      </w:r>
    </w:p>
    <w:p>
      <w:pPr>
        <w:spacing w:after="0"/>
        <w:ind w:left="0"/>
        <w:jc w:val="both"/>
      </w:pPr>
      <w:r>
        <w:rPr>
          <w:rFonts w:ascii="Times New Roman"/>
          <w:b w:val="false"/>
          <w:i w:val="false"/>
          <w:color w:val="000000"/>
          <w:sz w:val="28"/>
        </w:rPr>
        <w:t>
      9) төтенше жағдайлардың алдын алу және жою жөніндегі жұмыстарды ұйымдастыру;</w:t>
      </w:r>
    </w:p>
    <w:p>
      <w:pPr>
        <w:spacing w:after="0"/>
        <w:ind w:left="0"/>
        <w:jc w:val="both"/>
      </w:pPr>
      <w:r>
        <w:rPr>
          <w:rFonts w:ascii="Times New Roman"/>
          <w:b w:val="false"/>
          <w:i w:val="false"/>
          <w:color w:val="000000"/>
          <w:sz w:val="28"/>
        </w:rPr>
        <w:t>
      10) қала аумағында мемлекеттік органдар мен ұйымдарды жұмылдыру, соғыс жағдайы кезеңінде және соғыс уақытында жұмыс істеуге көшіру жөніндегі іс-шаралар кешенін іске асыруды қамтамасыз ету;</w:t>
      </w:r>
    </w:p>
    <w:p>
      <w:pPr>
        <w:spacing w:after="0"/>
        <w:ind w:left="0"/>
        <w:jc w:val="both"/>
      </w:pPr>
      <w:r>
        <w:rPr>
          <w:rFonts w:ascii="Times New Roman"/>
          <w:b w:val="false"/>
          <w:i w:val="false"/>
          <w:color w:val="000000"/>
          <w:sz w:val="28"/>
        </w:rPr>
        <w:t>
      11) құқықтық немесе нормативтік құқықтық актілерді, шарттарды, іс жүргізу құжаттарын, сондай-ақ өзге де құқықтық сипаттағы құжаттардың жобаларын әзірлеу, оның ішінде оларды Шымкент қаласының аудан әкімдері аппараттары мен Басқармалары әзірлеген жағдайда келісу;</w:t>
      </w:r>
    </w:p>
    <w:p>
      <w:pPr>
        <w:spacing w:after="0"/>
        <w:ind w:left="0"/>
        <w:jc w:val="both"/>
      </w:pPr>
      <w:r>
        <w:rPr>
          <w:rFonts w:ascii="Times New Roman"/>
          <w:b w:val="false"/>
          <w:i w:val="false"/>
          <w:color w:val="000000"/>
          <w:sz w:val="28"/>
        </w:rPr>
        <w:t>
      12) қоғамдық-саяси, әлеуметтік-экономикалық салаларда мемлекеттік саясаттың іске асырылуына талдау жүргізуді қамтамасыз ету жөніндегі жұмысты жетілдіру бойынша ұсыныстар енгізу және Шымкент қаласының аудан әкімдері мен Басқармалардың осы саладағы жұмысына талдау жүргізу барысында анықталған кемшіліктер бойынша анықтамалар дайындау;</w:t>
      </w:r>
    </w:p>
    <w:p>
      <w:pPr>
        <w:spacing w:after="0"/>
        <w:ind w:left="0"/>
        <w:jc w:val="both"/>
      </w:pPr>
      <w:r>
        <w:rPr>
          <w:rFonts w:ascii="Times New Roman"/>
          <w:b w:val="false"/>
          <w:i w:val="false"/>
          <w:color w:val="000000"/>
          <w:sz w:val="28"/>
        </w:rPr>
        <w:t>
      13) Шымкент қаласының әкімдігінде, оның ведомстволық бағынысты ұйымдарында олардың қызметінің барлық бағыттары, соның ішінде көрсетілетін қызметтер сапасы бойынша тиімділік және сәйкестік аудитін жүргізу;</w:t>
      </w:r>
    </w:p>
    <w:p>
      <w:pPr>
        <w:spacing w:after="0"/>
        <w:ind w:left="0"/>
        <w:jc w:val="both"/>
      </w:pPr>
      <w:r>
        <w:rPr>
          <w:rFonts w:ascii="Times New Roman"/>
          <w:b w:val="false"/>
          <w:i w:val="false"/>
          <w:color w:val="000000"/>
          <w:sz w:val="28"/>
        </w:rPr>
        <w:t>
      14) қала әкімдігінің қызметін құжаттамалық қамтамасыз етуді жүзеге асыру, құпия емес құжаттарды есепке алу, өткізу, қарау және жіберу бойынша жұмыстарды ұйымдастыру, олардың уақытылы орындалуын бақылау;</w:t>
      </w:r>
    </w:p>
    <w:p>
      <w:pPr>
        <w:spacing w:after="0"/>
        <w:ind w:left="0"/>
        <w:jc w:val="both"/>
      </w:pPr>
      <w:r>
        <w:rPr>
          <w:rFonts w:ascii="Times New Roman"/>
          <w:b w:val="false"/>
          <w:i w:val="false"/>
          <w:color w:val="000000"/>
          <w:sz w:val="28"/>
        </w:rPr>
        <w:t>
      15) жеке және заңды тұлғалардың қолданыстағы заңнама талаптарына сәйкес келіп түсетін өтініштерін қабылдау, тіркеу, талдау және бақылау;</w:t>
      </w:r>
    </w:p>
    <w:p>
      <w:pPr>
        <w:spacing w:after="0"/>
        <w:ind w:left="0"/>
        <w:jc w:val="both"/>
      </w:pPr>
      <w:r>
        <w:rPr>
          <w:rFonts w:ascii="Times New Roman"/>
          <w:b w:val="false"/>
          <w:i w:val="false"/>
          <w:color w:val="000000"/>
          <w:sz w:val="28"/>
        </w:rPr>
        <w:t>
      16) Шымкент қаласы әкімінің, оның орынбасарларының, аппарат басшысының және оның орынбасарларының алдын ала жазылу бойынша азаматтарды қабылдауын жүзеге асыру;</w:t>
      </w:r>
    </w:p>
    <w:p>
      <w:pPr>
        <w:spacing w:after="0"/>
        <w:ind w:left="0"/>
        <w:jc w:val="both"/>
      </w:pPr>
      <w:r>
        <w:rPr>
          <w:rFonts w:ascii="Times New Roman"/>
          <w:b w:val="false"/>
          <w:i w:val="false"/>
          <w:color w:val="000000"/>
          <w:sz w:val="28"/>
        </w:rPr>
        <w:t>
      17) қала әкімінің халықпен кездесулерін ұйымдастыру және аудан әкімдерінің халықпен кездесулерін үйлестіру;</w:t>
      </w:r>
    </w:p>
    <w:p>
      <w:pPr>
        <w:spacing w:after="0"/>
        <w:ind w:left="0"/>
        <w:jc w:val="both"/>
      </w:pPr>
      <w:r>
        <w:rPr>
          <w:rFonts w:ascii="Times New Roman"/>
          <w:b w:val="false"/>
          <w:i w:val="false"/>
          <w:color w:val="000000"/>
          <w:sz w:val="28"/>
        </w:rPr>
        <w:t>
      18) қала әкімдігі, әкіміне және Аппаратқа қатысты бұқаралық ақпарат құралдарында жарияланған, сондай-ақ әлеуметтік желілерде жарияланған материалдарға күнделікті талдау жасау және қажет болған жағдайда әкімдік мүшелерінің қатысуымен дер кезінде баспасөз конференциялар, брифингтер, дөңгелек үстелдер өткізу;</w:t>
      </w:r>
    </w:p>
    <w:p>
      <w:pPr>
        <w:spacing w:after="0"/>
        <w:ind w:left="0"/>
        <w:jc w:val="both"/>
      </w:pPr>
      <w:r>
        <w:rPr>
          <w:rFonts w:ascii="Times New Roman"/>
          <w:b w:val="false"/>
          <w:i w:val="false"/>
          <w:color w:val="000000"/>
          <w:sz w:val="28"/>
        </w:rPr>
        <w:t>
      19) ақпараттық қауіпсіздік саласында мемлекеттік саясаттың қалыптасуына қатысу және ақпараттық қауіпсіздік саясатын қалыптастыру.</w:t>
      </w:r>
    </w:p>
    <w:bookmarkStart w:name="z26" w:id="24"/>
    <w:p>
      <w:pPr>
        <w:spacing w:after="0"/>
        <w:ind w:left="0"/>
        <w:jc w:val="left"/>
      </w:pPr>
      <w:r>
        <w:rPr>
          <w:rFonts w:ascii="Times New Roman"/>
          <w:b/>
          <w:i w:val="false"/>
          <w:color w:val="000000"/>
        </w:rPr>
        <w:t xml:space="preserve"> 3-тарау. Мемлекеттік органның, алқалы органдардың (бар болса)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16. Аппаратты басқаруды Аппарат басшы жүзеге асырады, ол Аппаратқа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17. Аппарат басшысы Қазақстан Республикасының заңнамасына сәйкес қала әкімімен лауазымға тағайындалады және лауазымнан босатылады.</w:t>
      </w:r>
    </w:p>
    <w:bookmarkEnd w:id="26"/>
    <w:bookmarkStart w:name="z29" w:id="27"/>
    <w:p>
      <w:pPr>
        <w:spacing w:after="0"/>
        <w:ind w:left="0"/>
        <w:jc w:val="both"/>
      </w:pPr>
      <w:r>
        <w:rPr>
          <w:rFonts w:ascii="Times New Roman"/>
          <w:b w:val="false"/>
          <w:i w:val="false"/>
          <w:color w:val="000000"/>
          <w:sz w:val="28"/>
        </w:rPr>
        <w:t>
      18. Аппарат басшысының Қазақстан Республикасының заңнамасына сәйкес лауазымға тағайындалатын және лауазымнан босатылатын орынбасарлары болады.</w:t>
      </w:r>
    </w:p>
    <w:bookmarkEnd w:id="27"/>
    <w:bookmarkStart w:name="z30" w:id="28"/>
    <w:p>
      <w:pPr>
        <w:spacing w:after="0"/>
        <w:ind w:left="0"/>
        <w:jc w:val="both"/>
      </w:pPr>
      <w:r>
        <w:rPr>
          <w:rFonts w:ascii="Times New Roman"/>
          <w:b w:val="false"/>
          <w:i w:val="false"/>
          <w:color w:val="000000"/>
          <w:sz w:val="28"/>
        </w:rPr>
        <w:t>
      19. Аппарат басшысының өкілеттіктері:</w:t>
      </w:r>
    </w:p>
    <w:bookmarkEnd w:id="28"/>
    <w:p>
      <w:pPr>
        <w:spacing w:after="0"/>
        <w:ind w:left="0"/>
        <w:jc w:val="both"/>
      </w:pPr>
      <w:r>
        <w:rPr>
          <w:rFonts w:ascii="Times New Roman"/>
          <w:b w:val="false"/>
          <w:i w:val="false"/>
          <w:color w:val="000000"/>
          <w:sz w:val="28"/>
        </w:rPr>
        <w:t>
      1) Аппаратқа жүктелген мақсаттарды іске асыруды ұйымдастырады;</w:t>
      </w:r>
    </w:p>
    <w:p>
      <w:pPr>
        <w:spacing w:after="0"/>
        <w:ind w:left="0"/>
        <w:jc w:val="both"/>
      </w:pPr>
      <w:r>
        <w:rPr>
          <w:rFonts w:ascii="Times New Roman"/>
          <w:b w:val="false"/>
          <w:i w:val="false"/>
          <w:color w:val="000000"/>
          <w:sz w:val="28"/>
        </w:rPr>
        <w:t>
      2) өз құзыреті шегінде Аппараттың құрылымдық бөлімшелерінің жұмысын ұйымдастырады, үйлестіреді және бақылайды;</w:t>
      </w:r>
    </w:p>
    <w:p>
      <w:pPr>
        <w:spacing w:after="0"/>
        <w:ind w:left="0"/>
        <w:jc w:val="both"/>
      </w:pPr>
      <w:r>
        <w:rPr>
          <w:rFonts w:ascii="Times New Roman"/>
          <w:b w:val="false"/>
          <w:i w:val="false"/>
          <w:color w:val="000000"/>
          <w:sz w:val="28"/>
        </w:rPr>
        <w:t>
      3) Аппараттың құрылымы мен штат кестесін, оның құрылымдық бөлімшелері туралы ережені бекітеді;</w:t>
      </w:r>
    </w:p>
    <w:p>
      <w:pPr>
        <w:spacing w:after="0"/>
        <w:ind w:left="0"/>
        <w:jc w:val="both"/>
      </w:pPr>
      <w:r>
        <w:rPr>
          <w:rFonts w:ascii="Times New Roman"/>
          <w:b w:val="false"/>
          <w:i w:val="false"/>
          <w:color w:val="000000"/>
          <w:sz w:val="28"/>
        </w:rPr>
        <w:t>
      4) Аппараттағы "Б" корпусының мемлекеттік әкімшілік қызметшілерін мемлекеттік лауазымдарға тағайындайды және мемлекеттік лауазымдардан босатады;</w:t>
      </w:r>
    </w:p>
    <w:p>
      <w:pPr>
        <w:spacing w:after="0"/>
        <w:ind w:left="0"/>
        <w:jc w:val="both"/>
      </w:pPr>
      <w:r>
        <w:rPr>
          <w:rFonts w:ascii="Times New Roman"/>
          <w:b w:val="false"/>
          <w:i w:val="false"/>
          <w:color w:val="000000"/>
          <w:sz w:val="28"/>
        </w:rPr>
        <w:t>
      5) Аппаратта тәртіптік және конкурстық комиссияларының қызметіне жалпы басшылықты жүзеге асырады;</w:t>
      </w:r>
    </w:p>
    <w:p>
      <w:pPr>
        <w:spacing w:after="0"/>
        <w:ind w:left="0"/>
        <w:jc w:val="both"/>
      </w:pPr>
      <w:r>
        <w:rPr>
          <w:rFonts w:ascii="Times New Roman"/>
          <w:b w:val="false"/>
          <w:i w:val="false"/>
          <w:color w:val="000000"/>
          <w:sz w:val="28"/>
        </w:rPr>
        <w:t>
      6) қызметтік тәртіптің сақталуын бақылауды жүзеге асырады;</w:t>
      </w:r>
    </w:p>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Аппаратың мемлекеттік қызметшілерін іссапарға жіберу, оларға демалыстар беру, материалдық көмек көрсету, оларды даярлау, қайта даярлау, біліктілігін арттыру, көтермелеу, үстемеақылар белгілеу мәселелерін шешеді;</w:t>
      </w:r>
    </w:p>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Аппаратың мемлекеттік қызметшілерінің тәртіптік жауаптылығы мәселелерін шешеді;</w:t>
      </w:r>
    </w:p>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бағынысты қызметкерлер арасында сыбайлас жемқорлық құқық бұзушылықтардың жасалуының алдын алу жөніндегі лауазымдық міндеттерді орындамағаны немесе тиісінше орындамағаны үшін тәртіптік жауапкершілік тартуын қамтамасыз етеді;</w:t>
      </w:r>
    </w:p>
    <w:p>
      <w:pPr>
        <w:spacing w:after="0"/>
        <w:ind w:left="0"/>
        <w:jc w:val="both"/>
      </w:pPr>
      <w:r>
        <w:rPr>
          <w:rFonts w:ascii="Times New Roman"/>
          <w:b w:val="false"/>
          <w:i w:val="false"/>
          <w:color w:val="000000"/>
          <w:sz w:val="28"/>
        </w:rPr>
        <w:t>
      10) қала әкімдігінің және мәслихатының қабылдаған шешімдердің орындалу барысын бақылайды;</w:t>
      </w:r>
    </w:p>
    <w:p>
      <w:pPr>
        <w:spacing w:after="0"/>
        <w:ind w:left="0"/>
        <w:jc w:val="both"/>
      </w:pPr>
      <w:r>
        <w:rPr>
          <w:rFonts w:ascii="Times New Roman"/>
          <w:b w:val="false"/>
          <w:i w:val="false"/>
          <w:color w:val="000000"/>
          <w:sz w:val="28"/>
        </w:rPr>
        <w:t>
      11) дара басшылық принциптерінде іс-қимыл жасайды және Қазақстан Республикасының заңнамасымен және осы Ережемен белгіленген өз құзыретіне сәйкес Аппарат қызметінің мәселелерін дербес шешеді;</w:t>
      </w:r>
    </w:p>
    <w:p>
      <w:pPr>
        <w:spacing w:after="0"/>
        <w:ind w:left="0"/>
        <w:jc w:val="both"/>
      </w:pPr>
      <w:r>
        <w:rPr>
          <w:rFonts w:ascii="Times New Roman"/>
          <w:b w:val="false"/>
          <w:i w:val="false"/>
          <w:color w:val="000000"/>
          <w:sz w:val="28"/>
        </w:rPr>
        <w:t>
      12) Аппарат атынан сенімхатсыз іс-қимыл жасайды;</w:t>
      </w:r>
    </w:p>
    <w:p>
      <w:pPr>
        <w:spacing w:after="0"/>
        <w:ind w:left="0"/>
        <w:jc w:val="both"/>
      </w:pPr>
      <w:r>
        <w:rPr>
          <w:rFonts w:ascii="Times New Roman"/>
          <w:b w:val="false"/>
          <w:i w:val="false"/>
          <w:color w:val="000000"/>
          <w:sz w:val="28"/>
        </w:rPr>
        <w:t>
      13) барлық органдар мен ұйымдарда Аппараттың мүдделерін білдіреді;</w:t>
      </w:r>
    </w:p>
    <w:p>
      <w:pPr>
        <w:spacing w:after="0"/>
        <w:ind w:left="0"/>
        <w:jc w:val="both"/>
      </w:pPr>
      <w:r>
        <w:rPr>
          <w:rFonts w:ascii="Times New Roman"/>
          <w:b w:val="false"/>
          <w:i w:val="false"/>
          <w:color w:val="000000"/>
          <w:sz w:val="28"/>
        </w:rPr>
        <w:t>
      14) заңнамамен белгіленген жағдайлар мен шектерде Аппараттың мүлкіне билік етеді;</w:t>
      </w:r>
    </w:p>
    <w:p>
      <w:pPr>
        <w:spacing w:after="0"/>
        <w:ind w:left="0"/>
        <w:jc w:val="both"/>
      </w:pPr>
      <w:r>
        <w:rPr>
          <w:rFonts w:ascii="Times New Roman"/>
          <w:b w:val="false"/>
          <w:i w:val="false"/>
          <w:color w:val="000000"/>
          <w:sz w:val="28"/>
        </w:rPr>
        <w:t>
      15) бұйрықтар шығарады және Аппарат қызметкерлерінің орындаулары үшін міндетті нұсқаулар береді;</w:t>
      </w:r>
    </w:p>
    <w:p>
      <w:pPr>
        <w:spacing w:after="0"/>
        <w:ind w:left="0"/>
        <w:jc w:val="both"/>
      </w:pPr>
      <w:r>
        <w:rPr>
          <w:rFonts w:ascii="Times New Roman"/>
          <w:b w:val="false"/>
          <w:i w:val="false"/>
          <w:color w:val="000000"/>
          <w:sz w:val="28"/>
        </w:rPr>
        <w:t>
      16) қала әкіміне, қала әкімінің шешімдері мен өкімдерінің, әкімдіктің қаулыларының жобаларын және басқа материалдар ұсынады;</w:t>
      </w:r>
    </w:p>
    <w:p>
      <w:pPr>
        <w:spacing w:after="0"/>
        <w:ind w:left="0"/>
        <w:jc w:val="both"/>
      </w:pPr>
      <w:r>
        <w:rPr>
          <w:rFonts w:ascii="Times New Roman"/>
          <w:b w:val="false"/>
          <w:i w:val="false"/>
          <w:color w:val="000000"/>
          <w:sz w:val="28"/>
        </w:rPr>
        <w:t>
      17) мемлекеттік әкімшілік лауазымдарға қойылатын біліктілік талаптарын әзірлеуге басшылық жасайды;</w:t>
      </w:r>
    </w:p>
    <w:p>
      <w:pPr>
        <w:spacing w:after="0"/>
        <w:ind w:left="0"/>
        <w:jc w:val="both"/>
      </w:pPr>
      <w:r>
        <w:rPr>
          <w:rFonts w:ascii="Times New Roman"/>
          <w:b w:val="false"/>
          <w:i w:val="false"/>
          <w:color w:val="000000"/>
          <w:sz w:val="28"/>
        </w:rPr>
        <w:t>
      18) Қазақстан Республикасы Президентінің, Қазақстан Республикасы Үкіметінің актілерін, қала әкімінің шешімдері мен өкімдерінің, қала әкімдігінің қаулыларын орындау жөнінде Аппараттың құрылымдық бөлімдерінің жұмысын үйлестіреді қадағалайды, осылардың орындалуы бойынша шаралар қабылдайды, нәтижесі бойынша қала әкімі атына ұсыныстар енгізеді;</w:t>
      </w:r>
    </w:p>
    <w:p>
      <w:pPr>
        <w:spacing w:after="0"/>
        <w:ind w:left="0"/>
        <w:jc w:val="both"/>
      </w:pPr>
      <w:r>
        <w:rPr>
          <w:rFonts w:ascii="Times New Roman"/>
          <w:b w:val="false"/>
          <w:i w:val="false"/>
          <w:color w:val="000000"/>
          <w:sz w:val="28"/>
        </w:rPr>
        <w:t>
      19) сенімхаттар береді;</w:t>
      </w:r>
    </w:p>
    <w:p>
      <w:pPr>
        <w:spacing w:after="0"/>
        <w:ind w:left="0"/>
        <w:jc w:val="both"/>
      </w:pPr>
      <w:r>
        <w:rPr>
          <w:rFonts w:ascii="Times New Roman"/>
          <w:b w:val="false"/>
          <w:i w:val="false"/>
          <w:color w:val="000000"/>
          <w:sz w:val="28"/>
        </w:rPr>
        <w:t>
      20) өз құзыреті шегінде қызметтік құжаттамаға қол қояды;</w:t>
      </w:r>
    </w:p>
    <w:p>
      <w:pPr>
        <w:spacing w:after="0"/>
        <w:ind w:left="0"/>
        <w:jc w:val="both"/>
      </w:pPr>
      <w:r>
        <w:rPr>
          <w:rFonts w:ascii="Times New Roman"/>
          <w:b w:val="false"/>
          <w:i w:val="false"/>
          <w:color w:val="000000"/>
          <w:sz w:val="28"/>
        </w:rPr>
        <w:t>
      21) қала әкімдігіне түскен, қала әкімі мен оның орынбасарларына берілген барлық тапсырмалардың орындалуын қадағалайды, ол туралы қала әкіміне баяндайды;</w:t>
      </w:r>
    </w:p>
    <w:p>
      <w:pPr>
        <w:spacing w:after="0"/>
        <w:ind w:left="0"/>
        <w:jc w:val="both"/>
      </w:pPr>
      <w:r>
        <w:rPr>
          <w:rFonts w:ascii="Times New Roman"/>
          <w:b w:val="false"/>
          <w:i w:val="false"/>
          <w:color w:val="000000"/>
          <w:sz w:val="28"/>
        </w:rPr>
        <w:t>
      22) Аппаратта келісімшарт негізінде жұмыс атқаратын қызметкерлерді жұмысқа қабылдау мен босатуды ресімдеу, еңбек шартын бұзу, тәртіптік жауапкершілікке тарту, жыл сайынғы еңбек демалысына жіберу мен демалыстан шақырып алу бойынша бұйрықтар қабылдайды;</w:t>
      </w:r>
    </w:p>
    <w:p>
      <w:pPr>
        <w:spacing w:after="0"/>
        <w:ind w:left="0"/>
        <w:jc w:val="both"/>
      </w:pPr>
      <w:r>
        <w:rPr>
          <w:rFonts w:ascii="Times New Roman"/>
          <w:b w:val="false"/>
          <w:i w:val="false"/>
          <w:color w:val="000000"/>
          <w:sz w:val="28"/>
        </w:rPr>
        <w:t>
      23) Қазақстан Республикасының заңдарында және өзге де нормативтік құқықтық актілерінде, қала әкімімен және осы Ережемен жүктелген өзге де өкілеттіктерді жүзеге асырады.</w:t>
      </w:r>
    </w:p>
    <w:p>
      <w:pPr>
        <w:spacing w:after="0"/>
        <w:ind w:left="0"/>
        <w:jc w:val="both"/>
      </w:pPr>
      <w:r>
        <w:rPr>
          <w:rFonts w:ascii="Times New Roman"/>
          <w:b w:val="false"/>
          <w:i w:val="false"/>
          <w:color w:val="000000"/>
          <w:sz w:val="28"/>
        </w:rPr>
        <w:t>
      Аппарат басшысы болмаған кезеңде оның өкілеттіктерін қолданыстағы заңнамаға сәйкес оны алмастыратын тұлға жүзеге асырады.</w:t>
      </w:r>
    </w:p>
    <w:bookmarkStart w:name="z31" w:id="29"/>
    <w:p>
      <w:pPr>
        <w:spacing w:after="0"/>
        <w:ind w:left="0"/>
        <w:jc w:val="both"/>
      </w:pPr>
      <w:r>
        <w:rPr>
          <w:rFonts w:ascii="Times New Roman"/>
          <w:b w:val="false"/>
          <w:i w:val="false"/>
          <w:color w:val="000000"/>
          <w:sz w:val="28"/>
        </w:rPr>
        <w:t>
      20. Аппарат басшы өз орынбасарларының өкілеттіктерін қолданыстағы заңнамаға сәйкес айқындайды.</w:t>
      </w:r>
    </w:p>
    <w:bookmarkEnd w:id="29"/>
    <w:bookmarkStart w:name="z32" w:id="30"/>
    <w:p>
      <w:pPr>
        <w:spacing w:after="0"/>
        <w:ind w:left="0"/>
        <w:jc w:val="both"/>
      </w:pPr>
      <w:r>
        <w:rPr>
          <w:rFonts w:ascii="Times New Roman"/>
          <w:b w:val="false"/>
          <w:i w:val="false"/>
          <w:color w:val="000000"/>
          <w:sz w:val="28"/>
        </w:rPr>
        <w:t>
      21. Аппаратты Қазақстан Республикасының қолданыстағы заңнамасына сәйкес лауазымға тағайындалатын және лауазымнан босатылатын аппарат басшысы басқарады.</w:t>
      </w:r>
    </w:p>
    <w:bookmarkEnd w:id="30"/>
    <w:bookmarkStart w:name="z33" w:id="31"/>
    <w:p>
      <w:pPr>
        <w:spacing w:after="0"/>
        <w:ind w:left="0"/>
        <w:jc w:val="left"/>
      </w:pPr>
      <w:r>
        <w:rPr>
          <w:rFonts w:ascii="Times New Roman"/>
          <w:b/>
          <w:i w:val="false"/>
          <w:color w:val="000000"/>
        </w:rPr>
        <w:t xml:space="preserve"> 4-тарау. Мемлекеттік органның мүлкі</w:t>
      </w:r>
    </w:p>
    <w:bookmarkEnd w:id="31"/>
    <w:bookmarkStart w:name="z34" w:id="32"/>
    <w:p>
      <w:pPr>
        <w:spacing w:after="0"/>
        <w:ind w:left="0"/>
        <w:jc w:val="both"/>
      </w:pPr>
      <w:r>
        <w:rPr>
          <w:rFonts w:ascii="Times New Roman"/>
          <w:b w:val="false"/>
          <w:i w:val="false"/>
          <w:color w:val="000000"/>
          <w:sz w:val="28"/>
        </w:rPr>
        <w:t>
      22. Аппараттың заңнамада көзделген жағдайларда жедел басқару құқығында оқшауланған мүлкі болуы мүмкін.</w:t>
      </w:r>
    </w:p>
    <w:bookmarkEnd w:id="32"/>
    <w:p>
      <w:pPr>
        <w:spacing w:after="0"/>
        <w:ind w:left="0"/>
        <w:jc w:val="both"/>
      </w:pPr>
      <w:r>
        <w:rPr>
          <w:rFonts w:ascii="Times New Roman"/>
          <w:b w:val="false"/>
          <w:i w:val="false"/>
          <w:color w:val="000000"/>
          <w:sz w:val="28"/>
        </w:rPr>
        <w:t>
      Аппарат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5" w:id="33"/>
    <w:p>
      <w:pPr>
        <w:spacing w:after="0"/>
        <w:ind w:left="0"/>
        <w:jc w:val="both"/>
      </w:pPr>
      <w:r>
        <w:rPr>
          <w:rFonts w:ascii="Times New Roman"/>
          <w:b w:val="false"/>
          <w:i w:val="false"/>
          <w:color w:val="000000"/>
          <w:sz w:val="28"/>
        </w:rPr>
        <w:t>
      23. Аппараттың бекітілген мүлкі коммуналдық меншікке жатады.</w:t>
      </w:r>
    </w:p>
    <w:bookmarkEnd w:id="33"/>
    <w:bookmarkStart w:name="z36" w:id="34"/>
    <w:p>
      <w:pPr>
        <w:spacing w:after="0"/>
        <w:ind w:left="0"/>
        <w:jc w:val="both"/>
      </w:pPr>
      <w:r>
        <w:rPr>
          <w:rFonts w:ascii="Times New Roman"/>
          <w:b w:val="false"/>
          <w:i w:val="false"/>
          <w:color w:val="000000"/>
          <w:sz w:val="28"/>
        </w:rPr>
        <w:t>
      24. Егер заңнамада өзгеше көзделмесе, Аппарат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34"/>
    <w:bookmarkStart w:name="z37" w:id="35"/>
    <w:p>
      <w:pPr>
        <w:spacing w:after="0"/>
        <w:ind w:left="0"/>
        <w:jc w:val="left"/>
      </w:pPr>
      <w:r>
        <w:rPr>
          <w:rFonts w:ascii="Times New Roman"/>
          <w:b/>
          <w:i w:val="false"/>
          <w:color w:val="000000"/>
        </w:rPr>
        <w:t xml:space="preserve"> 5-тарау. Мемлекеттік органды қайта ұйымдастыру және тарату</w:t>
      </w:r>
    </w:p>
    <w:bookmarkEnd w:id="35"/>
    <w:bookmarkStart w:name="z38" w:id="36"/>
    <w:p>
      <w:pPr>
        <w:spacing w:after="0"/>
        <w:ind w:left="0"/>
        <w:jc w:val="both"/>
      </w:pPr>
      <w:r>
        <w:rPr>
          <w:rFonts w:ascii="Times New Roman"/>
          <w:b w:val="false"/>
          <w:i w:val="false"/>
          <w:color w:val="000000"/>
          <w:sz w:val="28"/>
        </w:rPr>
        <w:t>
      25. Аппаратты қайта ұйымдастыру және тарату Қазақстан Республикасының заңнамасына сәйкес жүзеге асырылады.</w:t>
      </w:r>
    </w:p>
    <w:bookmarkEnd w:id="36"/>
    <w:p>
      <w:pPr>
        <w:spacing w:after="0"/>
        <w:ind w:left="0"/>
        <w:jc w:val="both"/>
      </w:pPr>
      <w:r>
        <w:rPr>
          <w:rFonts w:ascii="Times New Roman"/>
          <w:b w:val="false"/>
          <w:i w:val="false"/>
          <w:color w:val="000000"/>
          <w:sz w:val="28"/>
        </w:rPr>
        <w:t>
      Шымкент қаласы әкімі аппаратының "Шымкент қаласы әкімдігінің Іс басқармасы" коммуналдық мемлекеттік мекемесі Аппараттың қарамағындағы ұйым болып табылады.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