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b6c31" w14:textId="4eb6c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кедендік статистиканы жүргізу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3 желтоқсандағы № 748 бұйрығы</w:t>
      </w:r>
    </w:p>
    <w:p>
      <w:pPr>
        <w:spacing w:after="0"/>
        <w:ind w:left="0"/>
        <w:jc w:val="both"/>
      </w:pPr>
      <w:bookmarkStart w:name="z4" w:id="0"/>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23-бабының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статистика туралы" 2010 жылғы 19 наурыздағы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арнайы кедендік статистиканы жүйелі жүргізу мақсатында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Арнайы кедендік статистиканы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bookmarkStart w:name="z11" w:id="6"/>
    <w:p>
      <w:pPr>
        <w:spacing w:after="0"/>
        <w:ind w:left="0"/>
        <w:jc w:val="both"/>
      </w:pPr>
      <w:r>
        <w:rPr>
          <w:rFonts w:ascii="Times New Roman"/>
          <w:b w:val="false"/>
          <w:i w:val="false"/>
          <w:color w:val="000000"/>
          <w:sz w:val="28"/>
        </w:rPr>
        <w:t>
      "КЕЛІСІЛДІ"</w:t>
      </w:r>
    </w:p>
    <w:bookmarkEnd w:id="6"/>
    <w:bookmarkStart w:name="z12" w:id="7"/>
    <w:p>
      <w:pPr>
        <w:spacing w:after="0"/>
        <w:ind w:left="0"/>
        <w:jc w:val="both"/>
      </w:pPr>
      <w:r>
        <w:rPr>
          <w:rFonts w:ascii="Times New Roman"/>
          <w:b w:val="false"/>
          <w:i w:val="false"/>
          <w:color w:val="000000"/>
          <w:sz w:val="28"/>
        </w:rPr>
        <w:t>
      Қазақстан Республикасы</w:t>
      </w:r>
    </w:p>
    <w:bookmarkEnd w:id="7"/>
    <w:bookmarkStart w:name="z13" w:id="8"/>
    <w:p>
      <w:pPr>
        <w:spacing w:after="0"/>
        <w:ind w:left="0"/>
        <w:jc w:val="both"/>
      </w:pPr>
      <w:r>
        <w:rPr>
          <w:rFonts w:ascii="Times New Roman"/>
          <w:b w:val="false"/>
          <w:i w:val="false"/>
          <w:color w:val="000000"/>
          <w:sz w:val="28"/>
        </w:rPr>
        <w:t>
      Стратегиялық жоспарлау</w:t>
      </w:r>
    </w:p>
    <w:bookmarkEnd w:id="8"/>
    <w:bookmarkStart w:name="z14" w:id="9"/>
    <w:p>
      <w:pPr>
        <w:spacing w:after="0"/>
        <w:ind w:left="0"/>
        <w:jc w:val="both"/>
      </w:pPr>
      <w:r>
        <w:rPr>
          <w:rFonts w:ascii="Times New Roman"/>
          <w:b w:val="false"/>
          <w:i w:val="false"/>
          <w:color w:val="000000"/>
          <w:sz w:val="28"/>
        </w:rPr>
        <w:t>
      және реформалар агенттігінің</w:t>
      </w:r>
    </w:p>
    <w:bookmarkEnd w:id="9"/>
    <w:bookmarkStart w:name="z15" w:id="10"/>
    <w:p>
      <w:pPr>
        <w:spacing w:after="0"/>
        <w:ind w:left="0"/>
        <w:jc w:val="both"/>
      </w:pPr>
      <w:r>
        <w:rPr>
          <w:rFonts w:ascii="Times New Roman"/>
          <w:b w:val="false"/>
          <w:i w:val="false"/>
          <w:color w:val="000000"/>
          <w:sz w:val="28"/>
        </w:rPr>
        <w:t>
      Ұлттық статистика бюросы</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3 желтоқсандағы</w:t>
            </w:r>
            <w:r>
              <w:br/>
            </w:r>
            <w:r>
              <w:rPr>
                <w:rFonts w:ascii="Times New Roman"/>
                <w:b w:val="false"/>
                <w:i w:val="false"/>
                <w:color w:val="000000"/>
                <w:sz w:val="20"/>
              </w:rPr>
              <w:t>№ 748 бұйрығымен бекітілген</w:t>
            </w:r>
          </w:p>
        </w:tc>
      </w:tr>
    </w:tbl>
    <w:bookmarkStart w:name="z17" w:id="11"/>
    <w:p>
      <w:pPr>
        <w:spacing w:after="0"/>
        <w:ind w:left="0"/>
        <w:jc w:val="left"/>
      </w:pPr>
      <w:r>
        <w:rPr>
          <w:rFonts w:ascii="Times New Roman"/>
          <w:b/>
          <w:i w:val="false"/>
          <w:color w:val="000000"/>
        </w:rPr>
        <w:t xml:space="preserve"> Арнайы кедендік статистиканы жүргізу қағидалары</w:t>
      </w:r>
    </w:p>
    <w:bookmarkEnd w:id="11"/>
    <w:bookmarkStart w:name="z18" w:id="12"/>
    <w:p>
      <w:pPr>
        <w:spacing w:after="0"/>
        <w:ind w:left="0"/>
        <w:jc w:val="left"/>
      </w:pPr>
      <w:r>
        <w:rPr>
          <w:rFonts w:ascii="Times New Roman"/>
          <w:b/>
          <w:i w:val="false"/>
          <w:color w:val="000000"/>
        </w:rPr>
        <w:t xml:space="preserve"> 1-тарау. Жалпы ережелер</w:t>
      </w:r>
    </w:p>
    <w:bookmarkEnd w:id="12"/>
    <w:bookmarkStart w:name="z19" w:id="13"/>
    <w:p>
      <w:pPr>
        <w:spacing w:after="0"/>
        <w:ind w:left="0"/>
        <w:jc w:val="both"/>
      </w:pPr>
      <w:r>
        <w:rPr>
          <w:rFonts w:ascii="Times New Roman"/>
          <w:b w:val="false"/>
          <w:i w:val="false"/>
          <w:color w:val="000000"/>
          <w:sz w:val="28"/>
        </w:rPr>
        <w:t xml:space="preserve">
      1. Осы Арнайы кедендік статистиканы жүргізу қағидалары (бұдан әрі - Қағидалар) "Қазақстан Республикасындағы кедендік реттеу туралы" Қазақстан Республикасы Кодексінің (бұдан әрі – Кодекс) 23-бабының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Қазақстан Республикасы Қаржы министрлігі Мемлекеттік кірістер комитетінің және "Мемлекеттік статистика туралы" 2010 жылғы 19 наурыздағы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және Қазақстан Республикасы мемлекеттік кірістер Комитетінің құрылымдық бөлімшелерінің (бұдан әрі – Комитет) арнайы кедендік статистикасын (деректерді жинақтау, қалыптастыру және ұсыну) жүргізу тәртібін айқындайды.</w:t>
      </w:r>
    </w:p>
    <w:bookmarkEnd w:id="13"/>
    <w:bookmarkStart w:name="z20" w:id="14"/>
    <w:p>
      <w:pPr>
        <w:spacing w:after="0"/>
        <w:ind w:left="0"/>
        <w:jc w:val="both"/>
      </w:pPr>
      <w:r>
        <w:rPr>
          <w:rFonts w:ascii="Times New Roman"/>
          <w:b w:val="false"/>
          <w:i w:val="false"/>
          <w:color w:val="000000"/>
          <w:sz w:val="28"/>
        </w:rPr>
        <w:t>
      2. Арнайы кедендік статистика мемлекеттік кірістер органдарының қызметін оңтайландыруға арналған жүйеленген мәліметтердің жиынтығын білдіреді.</w:t>
      </w:r>
    </w:p>
    <w:bookmarkEnd w:id="14"/>
    <w:bookmarkStart w:name="z21" w:id="15"/>
    <w:p>
      <w:pPr>
        <w:spacing w:after="0"/>
        <w:ind w:left="0"/>
        <w:jc w:val="both"/>
      </w:pPr>
      <w:r>
        <w:rPr>
          <w:rFonts w:ascii="Times New Roman"/>
          <w:b w:val="false"/>
          <w:i w:val="false"/>
          <w:color w:val="000000"/>
          <w:sz w:val="28"/>
        </w:rPr>
        <w:t>
      3. Арнайы кедендік статистиканың міндеттері:</w:t>
      </w:r>
    </w:p>
    <w:bookmarkEnd w:id="15"/>
    <w:bookmarkStart w:name="z22" w:id="16"/>
    <w:p>
      <w:pPr>
        <w:spacing w:after="0"/>
        <w:ind w:left="0"/>
        <w:jc w:val="both"/>
      </w:pPr>
      <w:r>
        <w:rPr>
          <w:rFonts w:ascii="Times New Roman"/>
          <w:b w:val="false"/>
          <w:i w:val="false"/>
          <w:color w:val="000000"/>
          <w:sz w:val="28"/>
        </w:rPr>
        <w:t>
      1) деректерді жинау және арнайы кедендік статистиканы жүргізу;</w:t>
      </w:r>
    </w:p>
    <w:bookmarkEnd w:id="16"/>
    <w:bookmarkStart w:name="z23" w:id="17"/>
    <w:p>
      <w:pPr>
        <w:spacing w:after="0"/>
        <w:ind w:left="0"/>
        <w:jc w:val="both"/>
      </w:pPr>
      <w:r>
        <w:rPr>
          <w:rFonts w:ascii="Times New Roman"/>
          <w:b w:val="false"/>
          <w:i w:val="false"/>
          <w:color w:val="000000"/>
          <w:sz w:val="28"/>
        </w:rPr>
        <w:t>
      2) нақты бағыттар бойынша аумақтық мемлекеттік кірістер органдарының қызметін неғұрлым объективті бағалау үшін арнайы кедендік статистиканың көрсеткіштерін, олардың жүйелерін әзірлеу болып табылады.</w:t>
      </w:r>
    </w:p>
    <w:bookmarkEnd w:id="17"/>
    <w:bookmarkStart w:name="z24" w:id="18"/>
    <w:p>
      <w:pPr>
        <w:spacing w:after="0"/>
        <w:ind w:left="0"/>
        <w:jc w:val="both"/>
      </w:pPr>
      <w:r>
        <w:rPr>
          <w:rFonts w:ascii="Times New Roman"/>
          <w:b w:val="false"/>
          <w:i w:val="false"/>
          <w:color w:val="000000"/>
          <w:sz w:val="28"/>
        </w:rPr>
        <w:t>
      4. Кедендік реттеу саласындағы мемлекеттік кірістер органдарының қызметі туралы мәліметтері арнайы кедендік статистиканың есепке алу объектісі болып табылады.</w:t>
      </w:r>
    </w:p>
    <w:bookmarkEnd w:id="18"/>
    <w:bookmarkStart w:name="z25" w:id="19"/>
    <w:p>
      <w:pPr>
        <w:spacing w:after="0"/>
        <w:ind w:left="0"/>
        <w:jc w:val="both"/>
      </w:pPr>
      <w:r>
        <w:rPr>
          <w:rFonts w:ascii="Times New Roman"/>
          <w:b w:val="false"/>
          <w:i w:val="false"/>
          <w:color w:val="000000"/>
          <w:sz w:val="28"/>
        </w:rPr>
        <w:t>
      5. Арнайы кедендік статистиканың есепке алу объектілеріне мынадай:</w:t>
      </w:r>
    </w:p>
    <w:bookmarkEnd w:id="19"/>
    <w:bookmarkStart w:name="z26" w:id="20"/>
    <w:p>
      <w:pPr>
        <w:spacing w:after="0"/>
        <w:ind w:left="0"/>
        <w:jc w:val="both"/>
      </w:pPr>
      <w:r>
        <w:rPr>
          <w:rFonts w:ascii="Times New Roman"/>
          <w:b w:val="false"/>
          <w:i w:val="false"/>
          <w:color w:val="000000"/>
          <w:sz w:val="28"/>
        </w:rPr>
        <w:t>
      1) мемлекеттік кірістер органдары жүйесінің ұйымдастырушылық құрылымы, оның ішінде кадр құрамы бойынша көрсеткіштер туралы;</w:t>
      </w:r>
    </w:p>
    <w:bookmarkEnd w:id="20"/>
    <w:bookmarkStart w:name="z27" w:id="21"/>
    <w:p>
      <w:pPr>
        <w:spacing w:after="0"/>
        <w:ind w:left="0"/>
        <w:jc w:val="both"/>
      </w:pPr>
      <w:r>
        <w:rPr>
          <w:rFonts w:ascii="Times New Roman"/>
          <w:b w:val="false"/>
          <w:i w:val="false"/>
          <w:color w:val="000000"/>
          <w:sz w:val="28"/>
        </w:rPr>
        <w:t>
      2) декларациялау көлемі туралы;</w:t>
      </w:r>
    </w:p>
    <w:bookmarkEnd w:id="21"/>
    <w:bookmarkStart w:name="z28" w:id="22"/>
    <w:p>
      <w:pPr>
        <w:spacing w:after="0"/>
        <w:ind w:left="0"/>
        <w:jc w:val="both"/>
      </w:pPr>
      <w:r>
        <w:rPr>
          <w:rFonts w:ascii="Times New Roman"/>
          <w:b w:val="false"/>
          <w:i w:val="false"/>
          <w:color w:val="000000"/>
          <w:sz w:val="28"/>
        </w:rPr>
        <w:t>
      3) кедендік реттеу саласында қызметті жүзеге асыратын тұлғалар туралы;</w:t>
      </w:r>
    </w:p>
    <w:bookmarkEnd w:id="22"/>
    <w:bookmarkStart w:name="z29" w:id="23"/>
    <w:p>
      <w:pPr>
        <w:spacing w:after="0"/>
        <w:ind w:left="0"/>
        <w:jc w:val="both"/>
      </w:pPr>
      <w:r>
        <w:rPr>
          <w:rFonts w:ascii="Times New Roman"/>
          <w:b w:val="false"/>
          <w:i w:val="false"/>
          <w:color w:val="000000"/>
          <w:sz w:val="28"/>
        </w:rPr>
        <w:t>
      4) бюджетке кедендік төлемдер мен салықтардың түсуі туралы;</w:t>
      </w:r>
    </w:p>
    <w:bookmarkEnd w:id="23"/>
    <w:bookmarkStart w:name="z30" w:id="24"/>
    <w:p>
      <w:pPr>
        <w:spacing w:after="0"/>
        <w:ind w:left="0"/>
        <w:jc w:val="both"/>
      </w:pPr>
      <w:r>
        <w:rPr>
          <w:rFonts w:ascii="Times New Roman"/>
          <w:b w:val="false"/>
          <w:i w:val="false"/>
          <w:color w:val="000000"/>
          <w:sz w:val="28"/>
        </w:rPr>
        <w:t>
      5) жүргізілген кедендік тексерулер және кедендік және өзге құжаттарды және (немесе) мәліметтерді тексеру туралы мәліметтер жатқызылған.</w:t>
      </w:r>
    </w:p>
    <w:bookmarkEnd w:id="24"/>
    <w:bookmarkStart w:name="z31" w:id="25"/>
    <w:p>
      <w:pPr>
        <w:spacing w:after="0"/>
        <w:ind w:left="0"/>
        <w:jc w:val="both"/>
      </w:pPr>
      <w:r>
        <w:rPr>
          <w:rFonts w:ascii="Times New Roman"/>
          <w:b w:val="false"/>
          <w:i w:val="false"/>
          <w:color w:val="000000"/>
          <w:sz w:val="28"/>
        </w:rPr>
        <w:t>
      6. Арнайы кедендік статистика деректерін мемлекеттік кірістер органдары қалыптастырады және оларға жүктелген міндеттерді орындау мақсатында пайдаланылады.</w:t>
      </w:r>
    </w:p>
    <w:bookmarkEnd w:id="25"/>
    <w:bookmarkStart w:name="z32" w:id="26"/>
    <w:p>
      <w:pPr>
        <w:spacing w:after="0"/>
        <w:ind w:left="0"/>
        <w:jc w:val="both"/>
      </w:pPr>
      <w:r>
        <w:rPr>
          <w:rFonts w:ascii="Times New Roman"/>
          <w:b w:val="false"/>
          <w:i w:val="false"/>
          <w:color w:val="000000"/>
          <w:sz w:val="28"/>
        </w:rPr>
        <w:t>
      7. Статистикалық мақсаттар үшін пайдаланылатын мәліметтерге Кодекстің 19-бабының ережелері қолданылады.</w:t>
      </w:r>
    </w:p>
    <w:bookmarkEnd w:id="26"/>
    <w:bookmarkStart w:name="z33" w:id="27"/>
    <w:p>
      <w:pPr>
        <w:spacing w:after="0"/>
        <w:ind w:left="0"/>
        <w:jc w:val="left"/>
      </w:pPr>
      <w:r>
        <w:rPr>
          <w:rFonts w:ascii="Times New Roman"/>
          <w:b/>
          <w:i w:val="false"/>
          <w:color w:val="000000"/>
        </w:rPr>
        <w:t xml:space="preserve"> 2-тарау. Арнайы кедендік статистиканы жүргізу тәртібі</w:t>
      </w:r>
    </w:p>
    <w:bookmarkEnd w:id="27"/>
    <w:bookmarkStart w:name="z34" w:id="28"/>
    <w:p>
      <w:pPr>
        <w:spacing w:after="0"/>
        <w:ind w:left="0"/>
        <w:jc w:val="both"/>
      </w:pPr>
      <w:r>
        <w:rPr>
          <w:rFonts w:ascii="Times New Roman"/>
          <w:b w:val="false"/>
          <w:i w:val="false"/>
          <w:color w:val="000000"/>
          <w:sz w:val="28"/>
        </w:rPr>
        <w:t>
      8. Арнайы кедендік статистиканы жүргізу арнайы кедендік статистиканы қалыптастыру үшін қажетті деректерді жинақтау және өңдеу жолымен жүзеге асырылады.</w:t>
      </w:r>
    </w:p>
    <w:bookmarkEnd w:id="28"/>
    <w:bookmarkStart w:name="z35" w:id="29"/>
    <w:p>
      <w:pPr>
        <w:spacing w:after="0"/>
        <w:ind w:left="0"/>
        <w:jc w:val="both"/>
      </w:pPr>
      <w:r>
        <w:rPr>
          <w:rFonts w:ascii="Times New Roman"/>
          <w:b w:val="false"/>
          <w:i w:val="false"/>
          <w:color w:val="000000"/>
          <w:sz w:val="28"/>
        </w:rPr>
        <w:t>
      9. Еуразиялық экономикалық одақтың және (немесе) Қазақстан Республикасының кеден заңнамасына сәйкес тұлғалар ұсынатын құжаттар мен мәліметтер негізінде Комитеттің ақпараттық жүйелеріндегі және аумақтық мемлекеттік кірістер органдары ұсынатын есептіліктердегі мәліметтер арнайы кедендік статистиканы қалыптастыруға арналған дерек көздері болып табылады.</w:t>
      </w:r>
    </w:p>
    <w:bookmarkEnd w:id="29"/>
    <w:bookmarkStart w:name="z36" w:id="30"/>
    <w:p>
      <w:pPr>
        <w:spacing w:after="0"/>
        <w:ind w:left="0"/>
        <w:jc w:val="both"/>
      </w:pPr>
      <w:r>
        <w:rPr>
          <w:rFonts w:ascii="Times New Roman"/>
          <w:b w:val="false"/>
          <w:i w:val="false"/>
          <w:color w:val="000000"/>
          <w:sz w:val="28"/>
        </w:rPr>
        <w:t>
      10. Арнайы кедендік статистика деректерін жинақтау мен қалыптастыруды Комитеттің тиісті құрылымдық бөлімшелері жүзеге асырады.</w:t>
      </w:r>
    </w:p>
    <w:bookmarkEnd w:id="30"/>
    <w:bookmarkStart w:name="z37" w:id="31"/>
    <w:p>
      <w:pPr>
        <w:spacing w:after="0"/>
        <w:ind w:left="0"/>
        <w:jc w:val="both"/>
      </w:pPr>
      <w:r>
        <w:rPr>
          <w:rFonts w:ascii="Times New Roman"/>
          <w:b w:val="false"/>
          <w:i w:val="false"/>
          <w:color w:val="000000"/>
          <w:sz w:val="28"/>
        </w:rPr>
        <w:t>
      11. Жиынтық ай сайынғы (өсу қорытындысымен) және жылдық ақпаратты қалыптастыру үшін Комитеттің құрылымдық бөлімшелері ай сайын есепті кезеңнен кейінгі он жұмыс күнінен кешіктірмей арнайы кедендік статистика деректерін жинақтау бөлігінде Комитеттің қызметіне үйлестіруді жүзеге асыратын құрылымдық бөлімшеге мемлекеттік кірістер органдары қызметінің әрбір көрсеткіштері бойынша қажетті мәліметтерді ұсынады.</w:t>
      </w:r>
    </w:p>
    <w:bookmarkEnd w:id="31"/>
    <w:bookmarkStart w:name="z38" w:id="32"/>
    <w:p>
      <w:pPr>
        <w:spacing w:after="0"/>
        <w:ind w:left="0"/>
        <w:jc w:val="both"/>
      </w:pPr>
      <w:r>
        <w:rPr>
          <w:rFonts w:ascii="Times New Roman"/>
          <w:b w:val="false"/>
          <w:i w:val="false"/>
          <w:color w:val="000000"/>
          <w:sz w:val="28"/>
        </w:rPr>
        <w:t>
      12. Ай сайынғы жиынтық ақпарат есепті кезеңнен кейінгі айдың 15-і күніне қалыптастырылады. Жыл сайынғы жиынтық ақпарат есепті жылдан кейінгі бірінші айдың 20-ы күніне қалыптасады.</w:t>
      </w:r>
    </w:p>
    <w:bookmarkEnd w:id="32"/>
    <w:bookmarkStart w:name="z39" w:id="33"/>
    <w:p>
      <w:pPr>
        <w:spacing w:after="0"/>
        <w:ind w:left="0"/>
        <w:jc w:val="both"/>
      </w:pPr>
      <w:r>
        <w:rPr>
          <w:rFonts w:ascii="Times New Roman"/>
          <w:b w:val="false"/>
          <w:i w:val="false"/>
          <w:color w:val="000000"/>
          <w:sz w:val="28"/>
        </w:rPr>
        <w:t>
      13. Арнайы кедендік статистика деректерін жинақтау бөлігінде Комитеттің қызметін үйлестіруді жүзеге асыратын құрылымдық бөлімше жиынтық ақпараттың жинақтауын жүзеге асырғаннан кейін, осы Қағидаларға қосымшаға сәйкес нысан бойынша арнайы кедендік статистиканың мемлекеттік кірістер органдары қызметінің негізгі көрсеткіштерін Комитеттің ftp–ресурсына (Комитеттің желісі бойынша файлдарды беру үшін арналған стандартты хаттама (ftp://kgd.gov.kz)) орналастырады.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кедендік статистиканы</w:t>
            </w:r>
            <w:r>
              <w:br/>
            </w:r>
            <w:r>
              <w:rPr>
                <w:rFonts w:ascii="Times New Roman"/>
                <w:b w:val="false"/>
                <w:i w:val="false"/>
                <w:color w:val="000000"/>
                <w:sz w:val="20"/>
              </w:rPr>
              <w:t>жүргізу қағидаларына қосымша</w:t>
            </w:r>
            <w:r>
              <w:br/>
            </w:r>
            <w:r>
              <w:rPr>
                <w:rFonts w:ascii="Times New Roman"/>
                <w:b w:val="false"/>
                <w:i w:val="false"/>
                <w:color w:val="000000"/>
                <w:sz w:val="20"/>
              </w:rPr>
              <w:t>Арнайы кедендік статистика</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w:t>
            </w:r>
          </w:p>
        </w:tc>
      </w:tr>
    </w:tbl>
    <w:bookmarkStart w:name="z41" w:id="34"/>
    <w:p>
      <w:pPr>
        <w:spacing w:after="0"/>
        <w:ind w:left="0"/>
        <w:jc w:val="both"/>
      </w:pPr>
      <w:r>
        <w:rPr>
          <w:rFonts w:ascii="Times New Roman"/>
          <w:b w:val="false"/>
          <w:i w:val="false"/>
          <w:color w:val="000000"/>
          <w:sz w:val="28"/>
        </w:rPr>
        <w:t>
      Ұсынылады:</w:t>
      </w:r>
    </w:p>
    <w:bookmarkEnd w:id="34"/>
    <w:bookmarkStart w:name="z42" w:id="35"/>
    <w:p>
      <w:pPr>
        <w:spacing w:after="0"/>
        <w:ind w:left="0"/>
        <w:jc w:val="both"/>
      </w:pPr>
      <w:r>
        <w:rPr>
          <w:rFonts w:ascii="Times New Roman"/>
          <w:b w:val="false"/>
          <w:i w:val="false"/>
          <w:color w:val="000000"/>
          <w:sz w:val="28"/>
        </w:rPr>
        <w:t>
      Арнайы кедендік статистика деректерін жинау бөлігінде Қазақстан Республикасының Қаржы министрлігі Мемлекеттік кірістер комитетінің (бұдан әрі – Комитет) қызметін үйлестіруді жүзеге асыратын құрылымдық бөлімшелеріне.</w:t>
      </w:r>
    </w:p>
    <w:bookmarkEnd w:id="35"/>
    <w:bookmarkStart w:name="z43" w:id="36"/>
    <w:p>
      <w:pPr>
        <w:spacing w:after="0"/>
        <w:ind w:left="0"/>
        <w:jc w:val="both"/>
      </w:pPr>
      <w:r>
        <w:rPr>
          <w:rFonts w:ascii="Times New Roman"/>
          <w:b w:val="false"/>
          <w:i w:val="false"/>
          <w:color w:val="000000"/>
          <w:sz w:val="28"/>
        </w:rPr>
        <w:t>
      Әкімшілік нысанның атауы: мемлекеттік кірістер органдары қызметінің негізгі көрсеткіштері.</w:t>
      </w:r>
    </w:p>
    <w:bookmarkEnd w:id="36"/>
    <w:bookmarkStart w:name="z44" w:id="3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1-МКОҚНК</w:t>
      </w:r>
    </w:p>
    <w:bookmarkEnd w:id="37"/>
    <w:bookmarkStart w:name="z45" w:id="38"/>
    <w:p>
      <w:pPr>
        <w:spacing w:after="0"/>
        <w:ind w:left="0"/>
        <w:jc w:val="both"/>
      </w:pPr>
      <w:r>
        <w:rPr>
          <w:rFonts w:ascii="Times New Roman"/>
          <w:b w:val="false"/>
          <w:i w:val="false"/>
          <w:color w:val="000000"/>
          <w:sz w:val="28"/>
        </w:rPr>
        <w:t>
      Кезеңділік: ай сайын/жыл сайын</w:t>
      </w:r>
    </w:p>
    <w:bookmarkEnd w:id="38"/>
    <w:bookmarkStart w:name="z46" w:id="39"/>
    <w:p>
      <w:pPr>
        <w:spacing w:after="0"/>
        <w:ind w:left="0"/>
        <w:jc w:val="both"/>
      </w:pPr>
      <w:r>
        <w:rPr>
          <w:rFonts w:ascii="Times New Roman"/>
          <w:b w:val="false"/>
          <w:i w:val="false"/>
          <w:color w:val="000000"/>
          <w:sz w:val="28"/>
        </w:rPr>
        <w:t>
      Есепті кезең: 20 __жылғы __ай.</w:t>
      </w:r>
    </w:p>
    <w:bookmarkEnd w:id="39"/>
    <w:bookmarkStart w:name="z47" w:id="40"/>
    <w:p>
      <w:pPr>
        <w:spacing w:after="0"/>
        <w:ind w:left="0"/>
        <w:jc w:val="both"/>
      </w:pPr>
      <w:r>
        <w:rPr>
          <w:rFonts w:ascii="Times New Roman"/>
          <w:b w:val="false"/>
          <w:i w:val="false"/>
          <w:color w:val="000000"/>
          <w:sz w:val="28"/>
        </w:rPr>
        <w:t>
      Әкімшілік деректерін өтеусіз негізде жинауға арналған нысанды ұсынатын тұлғалар тобы: аумақтық мемлекеттік кірістер органдарынан алынған деректер негізінде Комитеттің құрылымдық бөлімшелері.</w:t>
      </w:r>
    </w:p>
    <w:bookmarkEnd w:id="40"/>
    <w:bookmarkStart w:name="z48" w:id="41"/>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w:t>
      </w:r>
    </w:p>
    <w:bookmarkEnd w:id="41"/>
    <w:bookmarkStart w:name="z49" w:id="42"/>
    <w:p>
      <w:pPr>
        <w:spacing w:after="0"/>
        <w:ind w:left="0"/>
        <w:jc w:val="both"/>
      </w:pPr>
      <w:r>
        <w:rPr>
          <w:rFonts w:ascii="Times New Roman"/>
          <w:b w:val="false"/>
          <w:i w:val="false"/>
          <w:color w:val="000000"/>
          <w:sz w:val="28"/>
        </w:rPr>
        <w:t>
      ай сайын есепті кезеңнен кейінгі айдың 15-і күніне;</w:t>
      </w:r>
    </w:p>
    <w:bookmarkEnd w:id="42"/>
    <w:bookmarkStart w:name="z50" w:id="43"/>
    <w:p>
      <w:pPr>
        <w:spacing w:after="0"/>
        <w:ind w:left="0"/>
        <w:jc w:val="both"/>
      </w:pPr>
      <w:r>
        <w:rPr>
          <w:rFonts w:ascii="Times New Roman"/>
          <w:b w:val="false"/>
          <w:i w:val="false"/>
          <w:color w:val="000000"/>
          <w:sz w:val="28"/>
        </w:rPr>
        <w:t>
      жыл сайын есепті жылдан кейінгі бірінші айдың 20-сы күніне.</w:t>
      </w:r>
    </w:p>
    <w:bookmarkEnd w:id="43"/>
    <w:bookmarkStart w:name="z51" w:id="44"/>
    <w:p>
      <w:pPr>
        <w:spacing w:after="0"/>
        <w:ind w:left="0"/>
        <w:jc w:val="both"/>
      </w:pPr>
      <w:r>
        <w:rPr>
          <w:rFonts w:ascii="Times New Roman"/>
          <w:b w:val="false"/>
          <w:i w:val="false"/>
          <w:color w:val="000000"/>
          <w:sz w:val="28"/>
        </w:rPr>
        <w:t>
      Бизнес-сәйкестендiру нөмiрi</w:t>
      </w:r>
    </w:p>
    <w:bookmarkEnd w:id="44"/>
    <w:bookmarkStart w:name="z52"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 w:id="46"/>
    <w:p>
      <w:pPr>
        <w:spacing w:after="0"/>
        <w:ind w:left="0"/>
        <w:jc w:val="both"/>
      </w:pPr>
      <w:r>
        <w:rPr>
          <w:rFonts w:ascii="Times New Roman"/>
          <w:b w:val="false"/>
          <w:i w:val="false"/>
          <w:color w:val="000000"/>
          <w:sz w:val="28"/>
        </w:rPr>
        <w:t>
       Жинау әдісі: электронды түрде.</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кірістер департаменттерінің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кеден бекеттерінің саны,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ресімдеу орталығы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кеден бекеттерінің саны, оның ішінде бақылау-өткізу пункттері: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Декларациялаудың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құралдарының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жол тасымалдау кітапшалары (ХЖТ)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Ресімделген транзиттік декларациялардың жалпы саны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арқылы транзиттік тасымалдар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Ресімделген тауарларға арналған декларациялар саны (Экспорт-10)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Ресімделген тауарларға арналған декларациялар саны (Импорт-40)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шығарылған кедендік декларациялар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сауда тауарларына арналған ресімделген декларациялар саны" (импорт)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сауда тауарларына арналған ресімделген декларациялар саны" (экспорт)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жүйесін қолданудың нәтежелілігі*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шекарадағы автомобиль өткізу пункттерінің өткізу қабілеттілігі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реттеу саласында қызметті жүзеге асыратын тұлғалар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тізіліміне сәйкес кеден өкілдерінің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 істейтін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тасымалдаушылар тізіліміне сәйкес кедендік тасымалдаушылар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 істейтін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Уәкiлетті экономикалық операторлар тізіліміне сәйкес уәкiлетті экономикалық операторлар саны (УЭО)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 істейтін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 тізіліміне сәйкес уақытша сақтау қоймалары иелерінің саны (УСҚ)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 істейтін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қоймалары иелері тізіліміне сәйкес кеден қоймалары иелерінің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 істейтін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Бажсыз сауда дүкендері иелері тізіліміне сәйкес бажсыз сауда дүкендері иелерінің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 істейтін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Еркін қойма иелері тізіліміне сәйкес еркін қойма иелерінің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 істейтін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сауда операторларының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кедендік төлемдер мен салықтардың түсуі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кедендік баж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кедендік баж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одағының және Қазақстан Республикасының кеден заңнамасына сәйкес кедендік төлемдер, салықтар, арнайы, демпингке қарсы, өтемақы баждары, сондай-ақ кедендік баждарды, салықтарды, арнайы, демпингке қарсы, өтемақы баждарын, сондай-ақ бөлуге жатпайтын арнайы, демпингке қарсы, өтемақы баждарын төлеу бойынша міндеттерді орындауды қамтамасыз ету ретінде ұсынылған төлем шотына енгізілетін аванстық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Импортталатын тауарларға арналған қосылған құн салығы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Импортқа акциздер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баждардың, салықтардың бірыңғай ставкасы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елдерінен бөлінген кедендік әкелу баждары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сауда тауарларына қатысты кедендік баж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Бөлуге жатпайтын арнайы қорғау, демпингке қарсы және өтемақы баждары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Тауарлармен электрондық сауданы жүзеге асыру, жеке тұлғаларға электрондық нысанда қызметтер көрсету кезінде шетелдік интернет компаниялардан алынатын қосылған құн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кедендік тексерулер және кедендік және өзге құжаттарды және (немесе) мәліметтерді тексеру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камералдық кедендік тексерулер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кедендік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төлемдер мен салықтар, сондай-ақ арнайы, демпингке қарсы, өтемақы баждары, өсімпұлдар, пайыздар қосымша есептеледі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 мен салықтар, сондай-ақ арнайы, демпингке қарсы, өтемақы баждары, өсімпұлдар, пайыздар өндіріліп алынды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шығарылғаннан кейін басталған және өзге де жағдайларда кедендік, өзге де құжаттарды және (немесе) мәліметтерді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тексерістер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 мен салықтар, сондай-ақ арнайы, демпингке қарсы және өтемақы баждары, өсімпұлдар, пайыздар қосымша есептеледі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 мен салықтар, сондай-ақ арнайы, демпингке қарсы өтемақы мен баждары, өсімпұлдар, пайыздар өндіріліп алынды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мемлекеттік кірістер органдарының кадрлық құрамы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мемлекеттік кірістер органдарының кеден бекеттерінің штат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іс жүзіндегі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ішіндегі кеден бекеттерінде персоналдың тұрақтамаушылық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 w:id="47"/>
    <w:p>
      <w:pPr>
        <w:spacing w:after="0"/>
        <w:ind w:left="0"/>
        <w:jc w:val="both"/>
      </w:pPr>
      <w:r>
        <w:rPr>
          <w:rFonts w:ascii="Times New Roman"/>
          <w:b w:val="false"/>
          <w:i w:val="false"/>
          <w:color w:val="000000"/>
          <w:sz w:val="28"/>
        </w:rPr>
        <w:t>
      Ескертпе:</w:t>
      </w:r>
    </w:p>
    <w:bookmarkEnd w:id="47"/>
    <w:bookmarkStart w:name="z55" w:id="48"/>
    <w:p>
      <w:pPr>
        <w:spacing w:after="0"/>
        <w:ind w:left="0"/>
        <w:jc w:val="both"/>
      </w:pPr>
      <w:r>
        <w:rPr>
          <w:rFonts w:ascii="Times New Roman"/>
          <w:b w:val="false"/>
          <w:i w:val="false"/>
          <w:color w:val="000000"/>
          <w:sz w:val="28"/>
        </w:rPr>
        <w:t>
      *Тәуекелдерді басқару жүйесімен тағайындалған, барлық жүргізілгендердің ішінен нәтижелі кедендік тексерудің үлесі.</w:t>
      </w:r>
    </w:p>
    <w:bookmarkEnd w:id="48"/>
    <w:bookmarkStart w:name="z56" w:id="49"/>
    <w:p>
      <w:pPr>
        <w:spacing w:after="0"/>
        <w:ind w:left="0"/>
        <w:jc w:val="both"/>
      </w:pPr>
      <w:r>
        <w:rPr>
          <w:rFonts w:ascii="Times New Roman"/>
          <w:b w:val="false"/>
          <w:i w:val="false"/>
          <w:color w:val="000000"/>
          <w:sz w:val="28"/>
        </w:rPr>
        <w:t xml:space="preserve">
      **Тізілімдер "Қазақстан Республикасындағы кедендік реттеу туралы" Қазақстан Республикасы Кодексінің 485-бабына сәйкес жүргізіледі. </w:t>
      </w:r>
    </w:p>
    <w:bookmarkEnd w:id="49"/>
    <w:bookmarkStart w:name="z57" w:id="50"/>
    <w:p>
      <w:pPr>
        <w:spacing w:after="0"/>
        <w:ind w:left="0"/>
        <w:jc w:val="both"/>
      </w:pPr>
      <w:r>
        <w:rPr>
          <w:rFonts w:ascii="Times New Roman"/>
          <w:b w:val="false"/>
          <w:i w:val="false"/>
          <w:color w:val="000000"/>
          <w:sz w:val="28"/>
        </w:rPr>
        <w:t>
      ***электрондық сауда таураларын кедендік реттеу Еуразиялық эконоикалық одақ пен Қазақстан Республикасының кеден заңнамасына тиісті өзгерістер мен толықтырулар күшіне енгеннен кейін жүзеге асырылатын болады.</w:t>
      </w:r>
    </w:p>
    <w:bookmarkEnd w:id="50"/>
    <w:bookmarkStart w:name="z58" w:id="51"/>
    <w:p>
      <w:pPr>
        <w:spacing w:after="0"/>
        <w:ind w:left="0"/>
        <w:jc w:val="both"/>
      </w:pPr>
      <w:r>
        <w:rPr>
          <w:rFonts w:ascii="Times New Roman"/>
          <w:b w:val="false"/>
          <w:i w:val="false"/>
          <w:color w:val="000000"/>
          <w:sz w:val="28"/>
        </w:rPr>
        <w:t>
      "Мемлекеттік кірістер органдары қызметінің негізгі көрсеткіштері" деген нысанды толтыру бойынша түсіндірме көрсетілген нысанға қосымшада келтірілген.</w:t>
      </w:r>
    </w:p>
    <w:bookmarkEnd w:id="51"/>
    <w:bookmarkStart w:name="z59" w:id="52"/>
    <w:p>
      <w:pPr>
        <w:spacing w:after="0"/>
        <w:ind w:left="0"/>
        <w:jc w:val="both"/>
      </w:pPr>
      <w:r>
        <w:rPr>
          <w:rFonts w:ascii="Times New Roman"/>
          <w:b w:val="false"/>
          <w:i w:val="false"/>
          <w:color w:val="000000"/>
          <w:sz w:val="28"/>
        </w:rPr>
        <w:t>
      Типтік мекенжай бөлігі</w:t>
      </w:r>
    </w:p>
    <w:bookmarkEnd w:id="52"/>
    <w:bookmarkStart w:name="z60" w:id="53"/>
    <w:p>
      <w:pPr>
        <w:spacing w:after="0"/>
        <w:ind w:left="0"/>
        <w:jc w:val="both"/>
      </w:pPr>
      <w:r>
        <w:rPr>
          <w:rFonts w:ascii="Times New Roman"/>
          <w:b w:val="false"/>
          <w:i w:val="false"/>
          <w:color w:val="000000"/>
          <w:sz w:val="28"/>
        </w:rPr>
        <w:t>
      Атауы ____________________ Мекенжайы _____________________</w:t>
      </w:r>
    </w:p>
    <w:bookmarkEnd w:id="53"/>
    <w:bookmarkStart w:name="z61" w:id="54"/>
    <w:p>
      <w:pPr>
        <w:spacing w:after="0"/>
        <w:ind w:left="0"/>
        <w:jc w:val="both"/>
      </w:pPr>
      <w:r>
        <w:rPr>
          <w:rFonts w:ascii="Times New Roman"/>
          <w:b w:val="false"/>
          <w:i w:val="false"/>
          <w:color w:val="000000"/>
          <w:sz w:val="28"/>
        </w:rPr>
        <w:t>
      Телефон_____________________________________________________________</w:t>
      </w:r>
    </w:p>
    <w:bookmarkEnd w:id="54"/>
    <w:bookmarkStart w:name="z62" w:id="55"/>
    <w:p>
      <w:pPr>
        <w:spacing w:after="0"/>
        <w:ind w:left="0"/>
        <w:jc w:val="both"/>
      </w:pPr>
      <w:r>
        <w:rPr>
          <w:rFonts w:ascii="Times New Roman"/>
          <w:b w:val="false"/>
          <w:i w:val="false"/>
          <w:color w:val="000000"/>
          <w:sz w:val="28"/>
        </w:rPr>
        <w:t>
      Электрондық пошта мекенжайы ________________________________________</w:t>
      </w:r>
    </w:p>
    <w:bookmarkEnd w:id="55"/>
    <w:bookmarkStart w:name="z63" w:id="56"/>
    <w:p>
      <w:pPr>
        <w:spacing w:after="0"/>
        <w:ind w:left="0"/>
        <w:jc w:val="both"/>
      </w:pPr>
      <w:r>
        <w:rPr>
          <w:rFonts w:ascii="Times New Roman"/>
          <w:b w:val="false"/>
          <w:i w:val="false"/>
          <w:color w:val="000000"/>
          <w:sz w:val="28"/>
        </w:rPr>
        <w:t xml:space="preserve">
      Орындаушы _________________________________________________________ </w:t>
      </w:r>
    </w:p>
    <w:bookmarkEnd w:id="56"/>
    <w:bookmarkStart w:name="z64" w:id="57"/>
    <w:p>
      <w:pPr>
        <w:spacing w:after="0"/>
        <w:ind w:left="0"/>
        <w:jc w:val="both"/>
      </w:pPr>
      <w:r>
        <w:rPr>
          <w:rFonts w:ascii="Times New Roman"/>
          <w:b w:val="false"/>
          <w:i w:val="false"/>
          <w:color w:val="000000"/>
          <w:sz w:val="28"/>
        </w:rPr>
        <w:t>
      (тегі, аты және әкесінің аты (егер ол жеке басын куәландыратын құжатта көрсетілген</w:t>
      </w:r>
    </w:p>
    <w:bookmarkEnd w:id="57"/>
    <w:bookmarkStart w:name="z65" w:id="58"/>
    <w:p>
      <w:pPr>
        <w:spacing w:after="0"/>
        <w:ind w:left="0"/>
        <w:jc w:val="both"/>
      </w:pPr>
      <w:r>
        <w:rPr>
          <w:rFonts w:ascii="Times New Roman"/>
          <w:b w:val="false"/>
          <w:i w:val="false"/>
          <w:color w:val="000000"/>
          <w:sz w:val="28"/>
        </w:rPr>
        <w:t>
      жағдайда), (қолы))</w:t>
      </w:r>
    </w:p>
    <w:bookmarkEnd w:id="58"/>
    <w:bookmarkStart w:name="z66" w:id="59"/>
    <w:p>
      <w:pPr>
        <w:spacing w:after="0"/>
        <w:ind w:left="0"/>
        <w:jc w:val="both"/>
      </w:pPr>
      <w:r>
        <w:rPr>
          <w:rFonts w:ascii="Times New Roman"/>
          <w:b w:val="false"/>
          <w:i w:val="false"/>
          <w:color w:val="000000"/>
          <w:sz w:val="28"/>
        </w:rPr>
        <w:t>
      Басшы немесе оның міндетін атқарушы адам_____________________________</w:t>
      </w:r>
    </w:p>
    <w:bookmarkEnd w:id="59"/>
    <w:bookmarkStart w:name="z67" w:id="60"/>
    <w:p>
      <w:pPr>
        <w:spacing w:after="0"/>
        <w:ind w:left="0"/>
        <w:jc w:val="both"/>
      </w:pPr>
      <w:r>
        <w:rPr>
          <w:rFonts w:ascii="Times New Roman"/>
          <w:b w:val="false"/>
          <w:i w:val="false"/>
          <w:color w:val="000000"/>
          <w:sz w:val="28"/>
        </w:rPr>
        <w:t>
      (тегі, аты және әкесінің аты (егер ол жеке басын куәландыратын құжатта көрсетілген</w:t>
      </w:r>
    </w:p>
    <w:bookmarkEnd w:id="60"/>
    <w:bookmarkStart w:name="z68" w:id="61"/>
    <w:p>
      <w:pPr>
        <w:spacing w:after="0"/>
        <w:ind w:left="0"/>
        <w:jc w:val="both"/>
      </w:pPr>
      <w:r>
        <w:rPr>
          <w:rFonts w:ascii="Times New Roman"/>
          <w:b w:val="false"/>
          <w:i w:val="false"/>
          <w:color w:val="000000"/>
          <w:sz w:val="28"/>
        </w:rPr>
        <w:t>
      жағдайда), телефон/(қолы))</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кедендік статистика</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нысанға қосымша</w:t>
            </w:r>
          </w:p>
        </w:tc>
      </w:tr>
    </w:tbl>
    <w:bookmarkStart w:name="z70" w:id="62"/>
    <w:p>
      <w:pPr>
        <w:spacing w:after="0"/>
        <w:ind w:left="0"/>
        <w:jc w:val="left"/>
      </w:pPr>
      <w:r>
        <w:rPr>
          <w:rFonts w:ascii="Times New Roman"/>
          <w:b/>
          <w:i w:val="false"/>
          <w:color w:val="000000"/>
        </w:rPr>
        <w:t xml:space="preserve"> Арнайы кедендік статистика деректерін жинауға арналған нысанды толтыру бойынша түсіндірме</w:t>
      </w:r>
    </w:p>
    <w:bookmarkEnd w:id="62"/>
    <w:bookmarkStart w:name="z71" w:id="63"/>
    <w:p>
      <w:pPr>
        <w:spacing w:after="0"/>
        <w:ind w:left="0"/>
        <w:jc w:val="both"/>
      </w:pPr>
      <w:r>
        <w:rPr>
          <w:rFonts w:ascii="Times New Roman"/>
          <w:b w:val="false"/>
          <w:i w:val="false"/>
          <w:color w:val="000000"/>
          <w:sz w:val="28"/>
        </w:rPr>
        <w:t>
      1. "Мемлекеттік кірістер органдары қызметінің негізгі көрсеткіштері" нысанының "Жалпы ақпарат" бөлімінде (бұдан әрі – нысан):</w:t>
      </w:r>
    </w:p>
    <w:bookmarkEnd w:id="63"/>
    <w:bookmarkStart w:name="z72" w:id="64"/>
    <w:p>
      <w:pPr>
        <w:spacing w:after="0"/>
        <w:ind w:left="0"/>
        <w:jc w:val="both"/>
      </w:pPr>
      <w:r>
        <w:rPr>
          <w:rFonts w:ascii="Times New Roman"/>
          <w:b w:val="false"/>
          <w:i w:val="false"/>
          <w:color w:val="000000"/>
          <w:sz w:val="28"/>
        </w:rPr>
        <w:t xml:space="preserve">
      3-бағанада ұсынылатын кезең ішіндегі кеден бағыты, оның ішінде бөлімшелер бойынша (ішкі кеден бекеттері, шекара маңындағы кеден бекеттері, оның ішінде бақылау-өткізу пункттері) бөлігінде аумақтық мемлекеттік кірістер органдарының саны көрсетіледі; </w:t>
      </w:r>
    </w:p>
    <w:bookmarkEnd w:id="64"/>
    <w:bookmarkStart w:name="z73" w:id="65"/>
    <w:p>
      <w:pPr>
        <w:spacing w:after="0"/>
        <w:ind w:left="0"/>
        <w:jc w:val="both"/>
      </w:pPr>
      <w:r>
        <w:rPr>
          <w:rFonts w:ascii="Times New Roman"/>
          <w:b w:val="false"/>
          <w:i w:val="false"/>
          <w:color w:val="000000"/>
          <w:sz w:val="28"/>
        </w:rPr>
        <w:t>
      4-бағанада өткен ұқсас кезең ішіндегі кеден бағыты, оның ішінде бөлімшелер бойынша (ішкі кеден бекеттері, шекара маңындағы кеден бекеттері, оның ішінде бақылау-өткізу пункттері) бөлігінде аумақтық мемлекеттік кірістер органдарының саны көрсетіледі.</w:t>
      </w:r>
    </w:p>
    <w:bookmarkEnd w:id="65"/>
    <w:bookmarkStart w:name="z74" w:id="66"/>
    <w:p>
      <w:pPr>
        <w:spacing w:after="0"/>
        <w:ind w:left="0"/>
        <w:jc w:val="both"/>
      </w:pPr>
      <w:r>
        <w:rPr>
          <w:rFonts w:ascii="Times New Roman"/>
          <w:b w:val="false"/>
          <w:i w:val="false"/>
          <w:color w:val="000000"/>
          <w:sz w:val="28"/>
        </w:rPr>
        <w:t>
      2. "Декларациялаудың көлемі" деген бөлімде:</w:t>
      </w:r>
    </w:p>
    <w:bookmarkEnd w:id="66"/>
    <w:bookmarkStart w:name="z75" w:id="67"/>
    <w:p>
      <w:pPr>
        <w:spacing w:after="0"/>
        <w:ind w:left="0"/>
        <w:jc w:val="both"/>
      </w:pPr>
      <w:r>
        <w:rPr>
          <w:rFonts w:ascii="Times New Roman"/>
          <w:b w:val="false"/>
          <w:i w:val="false"/>
          <w:color w:val="000000"/>
          <w:sz w:val="28"/>
        </w:rPr>
        <w:t>
      3-бағанада ұсынылатын кезең ішіндегі тиісті жолдарда белгіленген өлшем бірлікке сәйкес сандық деректер (жеке тұлғалар, теміржол құралдары, автокөлік құралдары, халықаралық жол тасымалдау кітапшалары, ресімделген транзиттік декларациялар, Қазақстан арқылы транзиттік тасымалдар көлемі, ресімделген тауарларға арналған декларациялар (Экспорт-10), ресімделген тауарларға арналған декларациялар (Импорт-40), автоматты түрде шығарылған кедендік декларациялар, электрондық сауда тауарларына арналған ресімделген декларациялар (Импорт), электрондық сауда тауарларына арналған ресімделген декларациялар (Экпорт), тәуекелдерді басқару жүйесін қолданудың нәтежелілігі, сыртқы шекарадағы автомобиль өткізу пункттерінің өткізу қабілеттілігі) көрсетіледі;</w:t>
      </w:r>
    </w:p>
    <w:bookmarkEnd w:id="67"/>
    <w:bookmarkStart w:name="z76" w:id="68"/>
    <w:p>
      <w:pPr>
        <w:spacing w:after="0"/>
        <w:ind w:left="0"/>
        <w:jc w:val="both"/>
      </w:pPr>
      <w:r>
        <w:rPr>
          <w:rFonts w:ascii="Times New Roman"/>
          <w:b w:val="false"/>
          <w:i w:val="false"/>
          <w:color w:val="000000"/>
          <w:sz w:val="28"/>
        </w:rPr>
        <w:t>
      4-бағанада өткен ұқсас кезең ішіндегі тиісті жолдарда белгіленген өлшем бірлікке сәйкес сандық деректер (жеке тұлғалар, теміржол құралдары, автокөлік құралдары, халықаралық жол тасымалдау кітапшалары, ресімделген транзиттік декларациялар, Қазақстан арқылы транзиттік тасымалдар көлемі, ресімделген тауарларға арналған декларациялар (Экспорт-10), ресімделген тауарларға арналған декларациялар (Импорт-40), автоматты түрде шығарылған кедендік декларациялар, электрондық сауда тауарларына арналған ресімделген декларациялар (Импорт), электрондық сауда тауарларына арналған ресімделген декларациялар (Экпорт), тәуекелдерді басқару жүйесін қолданудың нәтежелілігі, сыртқы шекарадағы автомобиль өткізу пункттерінің өткізу қабілеттілігі) көрсетіледі.</w:t>
      </w:r>
    </w:p>
    <w:bookmarkEnd w:id="68"/>
    <w:bookmarkStart w:name="z77" w:id="69"/>
    <w:p>
      <w:pPr>
        <w:spacing w:after="0"/>
        <w:ind w:left="0"/>
        <w:jc w:val="both"/>
      </w:pPr>
      <w:r>
        <w:rPr>
          <w:rFonts w:ascii="Times New Roman"/>
          <w:b w:val="false"/>
          <w:i w:val="false"/>
          <w:color w:val="000000"/>
          <w:sz w:val="28"/>
        </w:rPr>
        <w:t>
      3. "Кедендік реттеу саласында қызметті жүзеге асыратын тұлғалар туралы ақпарат" деген бөлімде:</w:t>
      </w:r>
    </w:p>
    <w:bookmarkEnd w:id="69"/>
    <w:bookmarkStart w:name="z78" w:id="70"/>
    <w:p>
      <w:pPr>
        <w:spacing w:after="0"/>
        <w:ind w:left="0"/>
        <w:jc w:val="both"/>
      </w:pPr>
      <w:r>
        <w:rPr>
          <w:rFonts w:ascii="Times New Roman"/>
          <w:b w:val="false"/>
          <w:i w:val="false"/>
          <w:color w:val="000000"/>
          <w:sz w:val="28"/>
        </w:rPr>
        <w:t xml:space="preserve">
      3-бағанада ұсынылатын кезең ішіндегі кеден өкілдері, кедендік тасымалдаушылар, уәкiлетті экономикалық операторлар (УЭО), уақытша сақтау қоймаларының иелері (УСҚ), кеден қоймалары иелері, бажсыз сауда дүкендері иелері, еркін қойма иелері (жалпы және жұмыс істейтін), электрондық сауда операторлары бойынша бөлігінде кедендік реттеу саласында қызметті жүзеге асыратын тұлғалар бойынша сандық мәліметтер көрсетіледі; </w:t>
      </w:r>
    </w:p>
    <w:bookmarkEnd w:id="70"/>
    <w:bookmarkStart w:name="z79" w:id="71"/>
    <w:p>
      <w:pPr>
        <w:spacing w:after="0"/>
        <w:ind w:left="0"/>
        <w:jc w:val="both"/>
      </w:pPr>
      <w:r>
        <w:rPr>
          <w:rFonts w:ascii="Times New Roman"/>
          <w:b w:val="false"/>
          <w:i w:val="false"/>
          <w:color w:val="000000"/>
          <w:sz w:val="28"/>
        </w:rPr>
        <w:t>
      4-бағанада өткен ұқсас кезең ішіндегі кеден өкілдері, кедендік тасымалдаушылар, уәкiлетті экономикалық операторлар (УЭО), уақытша сақтау қоймаларының иелері (УСҚ), кеден қоймалары иелері, бажсыз сауда дүкендері иелері, еркін қойма иелері (жалпы және жұмыс істейтін), электрондық сауда операторлары бойынша бөлігінде кедендік реттеу саласында қызметті жүзеге асыратын тұлғалар бойынша сандық мәліметтер көрсетіледі.</w:t>
      </w:r>
    </w:p>
    <w:bookmarkEnd w:id="71"/>
    <w:bookmarkStart w:name="z80" w:id="72"/>
    <w:p>
      <w:pPr>
        <w:spacing w:after="0"/>
        <w:ind w:left="0"/>
        <w:jc w:val="both"/>
      </w:pPr>
      <w:r>
        <w:rPr>
          <w:rFonts w:ascii="Times New Roman"/>
          <w:b w:val="false"/>
          <w:i w:val="false"/>
          <w:color w:val="000000"/>
          <w:sz w:val="28"/>
        </w:rPr>
        <w:t>
      4. "Бюджетке кедендік төлемдер мен салықтардың түсуі" деген бөлімде:</w:t>
      </w:r>
    </w:p>
    <w:bookmarkEnd w:id="72"/>
    <w:bookmarkStart w:name="z81" w:id="73"/>
    <w:p>
      <w:pPr>
        <w:spacing w:after="0"/>
        <w:ind w:left="0"/>
        <w:jc w:val="both"/>
      </w:pPr>
      <w:r>
        <w:rPr>
          <w:rFonts w:ascii="Times New Roman"/>
          <w:b w:val="false"/>
          <w:i w:val="false"/>
          <w:color w:val="000000"/>
          <w:sz w:val="28"/>
        </w:rPr>
        <w:t xml:space="preserve">
      3-бағанада ұсынылатын кезең ішіндегі сома бөлігінде бюджетке келіп түскен кедендік төлемдер мен салықтар бойынша сандық деректер көрсетіледі; </w:t>
      </w:r>
    </w:p>
    <w:bookmarkEnd w:id="73"/>
    <w:bookmarkStart w:name="z82" w:id="74"/>
    <w:p>
      <w:pPr>
        <w:spacing w:after="0"/>
        <w:ind w:left="0"/>
        <w:jc w:val="both"/>
      </w:pPr>
      <w:r>
        <w:rPr>
          <w:rFonts w:ascii="Times New Roman"/>
          <w:b w:val="false"/>
          <w:i w:val="false"/>
          <w:color w:val="000000"/>
          <w:sz w:val="28"/>
        </w:rPr>
        <w:t>
      4-бағанада өткен ұқсас кезең ішіндегі сома бөлігінде бюджетке келіп түскен кедендік төлемдер мен салықтар бойынша сандық деректер көрсетіледі.</w:t>
      </w:r>
    </w:p>
    <w:bookmarkEnd w:id="74"/>
    <w:bookmarkStart w:name="z83" w:id="75"/>
    <w:p>
      <w:pPr>
        <w:spacing w:after="0"/>
        <w:ind w:left="0"/>
        <w:jc w:val="both"/>
      </w:pPr>
      <w:r>
        <w:rPr>
          <w:rFonts w:ascii="Times New Roman"/>
          <w:b w:val="false"/>
          <w:i w:val="false"/>
          <w:color w:val="000000"/>
          <w:sz w:val="28"/>
        </w:rPr>
        <w:t>
      5. "Жүргізілген кедендік тексерулер және кедендік және өзге де құжаттар және (немесе) мәліметтерді тексеру туралы" деген бөлімде:</w:t>
      </w:r>
    </w:p>
    <w:bookmarkEnd w:id="75"/>
    <w:bookmarkStart w:name="z84" w:id="76"/>
    <w:p>
      <w:pPr>
        <w:spacing w:after="0"/>
        <w:ind w:left="0"/>
        <w:jc w:val="both"/>
      </w:pPr>
      <w:r>
        <w:rPr>
          <w:rFonts w:ascii="Times New Roman"/>
          <w:b w:val="false"/>
          <w:i w:val="false"/>
          <w:color w:val="000000"/>
          <w:sz w:val="28"/>
        </w:rPr>
        <w:t>
      3-бағанада ұсынылған кезең ішінде аумақтық мемлекеттік кірістер органдары жүргізген кедендік тексерулер (камералдық және көшпелі кедендік тексерулер), сондай-ақ тауарлар шығарылғаннан кейін басталған кедендік, өзге де құжаттарды және (немесе) мәліметтерді тексерулер бойынша сандық деректер және қосымша есептелген және өндіріп алынған кедендік төлемдер мен салықтар, арнайы, демпингке қарсы, өтемақы баждары, өсімпұлдар мен пайыздар бойынша деректер көрсетіледі;</w:t>
      </w:r>
    </w:p>
    <w:bookmarkEnd w:id="76"/>
    <w:bookmarkStart w:name="z85" w:id="77"/>
    <w:p>
      <w:pPr>
        <w:spacing w:after="0"/>
        <w:ind w:left="0"/>
        <w:jc w:val="both"/>
      </w:pPr>
      <w:r>
        <w:rPr>
          <w:rFonts w:ascii="Times New Roman"/>
          <w:b w:val="false"/>
          <w:i w:val="false"/>
          <w:color w:val="000000"/>
          <w:sz w:val="28"/>
        </w:rPr>
        <w:t>
      4-бағанада өткен ұқсас есептік кезең ішіндегі аумақтық мемлекеттік кірістер органдары жүргізген кедендік тексерулер (камералдық және көшпелі кедендік тексерулер), сондай-ақ тауарлар шығарылғаннан кейін басталған кедендік, өзге де құжаттарды және (немесе) мәліметтерді тексерулер бойынша сандық деректер және қосымша есептелген және өндіріп алынған кедендік төлемдер мен салықтар, арнайы, демпингке қарсы, өтемақы баждары, өсімпұлдар мен пайыздар бойынша деректер көрсетіледі.</w:t>
      </w:r>
    </w:p>
    <w:bookmarkEnd w:id="77"/>
    <w:bookmarkStart w:name="z86" w:id="78"/>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3-бабы </w:t>
      </w:r>
      <w:r>
        <w:rPr>
          <w:rFonts w:ascii="Times New Roman"/>
          <w:b w:val="false"/>
          <w:i w:val="false"/>
          <w:color w:val="000000"/>
          <w:sz w:val="28"/>
        </w:rPr>
        <w:t>3-тармағының</w:t>
      </w:r>
      <w:r>
        <w:rPr>
          <w:rFonts w:ascii="Times New Roman"/>
          <w:b w:val="false"/>
          <w:i w:val="false"/>
          <w:color w:val="000000"/>
          <w:sz w:val="28"/>
        </w:rPr>
        <w:t xml:space="preserve"> 42) тармақшасына сәйкес қосылған құн салығы және акциз (акциздер) тауарларды Еуразиялық экономикалық одақтың кедендік аумағына әкелу кезінде өндіріп алынатын салықтарға жатады.</w:t>
      </w:r>
    </w:p>
    <w:bookmarkEnd w:id="78"/>
    <w:bookmarkStart w:name="z87" w:id="79"/>
    <w:p>
      <w:pPr>
        <w:spacing w:after="0"/>
        <w:ind w:left="0"/>
        <w:jc w:val="both"/>
      </w:pPr>
      <w:r>
        <w:rPr>
          <w:rFonts w:ascii="Times New Roman"/>
          <w:b w:val="false"/>
          <w:i w:val="false"/>
          <w:color w:val="000000"/>
          <w:sz w:val="28"/>
        </w:rPr>
        <w:t>
      6. "Аумақтық мемлекеттік кірістер органдарының кадрлық құрамы" деген бөлімде:</w:t>
      </w:r>
    </w:p>
    <w:bookmarkEnd w:id="79"/>
    <w:bookmarkStart w:name="z88" w:id="80"/>
    <w:p>
      <w:pPr>
        <w:spacing w:after="0"/>
        <w:ind w:left="0"/>
        <w:jc w:val="both"/>
      </w:pPr>
      <w:r>
        <w:rPr>
          <w:rFonts w:ascii="Times New Roman"/>
          <w:b w:val="false"/>
          <w:i w:val="false"/>
          <w:color w:val="000000"/>
          <w:sz w:val="28"/>
        </w:rPr>
        <w:t>
      3-бағанада ұсынылатын кезең ішіндегі аумақтық мемлекеттік кірістер органдарының кеден бекеттерінің ресми және іс жүзіндегі саны бойынша сандық деректер көрсетіледі;</w:t>
      </w:r>
    </w:p>
    <w:bookmarkEnd w:id="80"/>
    <w:bookmarkStart w:name="z89" w:id="81"/>
    <w:p>
      <w:pPr>
        <w:spacing w:after="0"/>
        <w:ind w:left="0"/>
        <w:jc w:val="both"/>
      </w:pPr>
      <w:r>
        <w:rPr>
          <w:rFonts w:ascii="Times New Roman"/>
          <w:b w:val="false"/>
          <w:i w:val="false"/>
          <w:color w:val="000000"/>
          <w:sz w:val="28"/>
        </w:rPr>
        <w:t>
      4-бағанада белгіленген өлшем бірлікке сәйкес өткен ұқсас кезең ішіндегі аумақтық мемлекеттік кірістер органдары кеден бекеттерінің ресми және іс жүзіндегі саны бойынша сандық деректері көрсетіледі.</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