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5078" w14:textId="3145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2025 жылғы 4 сәуірдегі № 150 бұйрығы. 2025 жылғы 31 желтоқсан аралығында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Бұйрықтың қолданыста болу тәртібі – 31.12.2025 аралығында қолданыста болды (</w:t>
      </w:r>
      <w:r>
        <w:rPr>
          <w:rFonts w:ascii="Times New Roman"/>
          <w:b w:val="false"/>
          <w:i w:val="false"/>
          <w:color w:val="ff0000"/>
          <w:sz w:val="28"/>
        </w:rPr>
        <w:t>4 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кодексi 107-бабының </w:t>
      </w:r>
      <w:r>
        <w:rPr>
          <w:rFonts w:ascii="Times New Roman"/>
          <w:b w:val="false"/>
          <w:i w:val="false"/>
          <w:color w:val="000000"/>
          <w:sz w:val="28"/>
        </w:rPr>
        <w:t>5-тармағына</w:t>
      </w:r>
      <w:r>
        <w:rPr>
          <w:rFonts w:ascii="Times New Roman"/>
          <w:b w:val="false"/>
          <w:i w:val="false"/>
          <w:color w:val="000000"/>
          <w:sz w:val="28"/>
        </w:rPr>
        <w:t xml:space="preserve"> және </w:t>
      </w:r>
      <w:r>
        <w:rPr>
          <w:rFonts w:ascii="Times New Roman"/>
          <w:b w:val="false"/>
          <w:i w:val="false"/>
          <w:color w:val="000000"/>
          <w:sz w:val="28"/>
        </w:rPr>
        <w:t>168-бабына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 бекітілсін.</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министрлiгiнiң кейбiр бұйрықтарының күшi жойылсын.</w:t>
      </w:r>
    </w:p>
    <w:bookmarkEnd w:id="2"/>
    <w:bookmarkStart w:name="z7" w:id="3"/>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оның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күшіне енеді және 2025 жылғы 1 қаңтардан бастап туындаған құқықтық қатынастарға қолданылады, 2025 жылғы 31 желтоқсан аралығында қолданылады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2025 жылғы 4 сәуірдегі</w:t>
            </w:r>
            <w:r>
              <w:br/>
            </w:r>
            <w:r>
              <w:rPr>
                <w:rFonts w:ascii="Times New Roman"/>
                <w:b w:val="false"/>
                <w:i w:val="false"/>
                <w:color w:val="000000"/>
                <w:sz w:val="20"/>
              </w:rPr>
              <w:t>№ 150 бұйрығына</w:t>
            </w:r>
            <w:r>
              <w:br/>
            </w:r>
            <w:r>
              <w:rPr>
                <w:rFonts w:ascii="Times New Roman"/>
                <w:b w:val="false"/>
                <w:i w:val="false"/>
                <w:color w:val="000000"/>
                <w:sz w:val="20"/>
              </w:rPr>
              <w:t>1-қосымша</w:t>
            </w:r>
          </w:p>
        </w:tc>
      </w:tr>
    </w:tbl>
    <w:bookmarkStart w:name="z13" w:id="7"/>
    <w:p>
      <w:pPr>
        <w:spacing w:after="0"/>
        <w:ind w:left="0"/>
        <w:jc w:val="left"/>
      </w:pPr>
      <w:r>
        <w:rPr>
          <w:rFonts w:ascii="Times New Roman"/>
          <w:b/>
          <w:i w:val="false"/>
          <w:color w:val="000000"/>
        </w:rPr>
        <w:t xml:space="preserve">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w:t>
      </w:r>
    </w:p>
    <w:bookmarkEnd w:id="7"/>
    <w:p>
      <w:pPr>
        <w:spacing w:after="0"/>
        <w:ind w:left="0"/>
        <w:jc w:val="both"/>
      </w:pPr>
      <w:r>
        <w:rPr>
          <w:rFonts w:ascii="Times New Roman"/>
          <w:b w:val="false"/>
          <w:i w:val="false"/>
          <w:color w:val="ff0000"/>
          <w:sz w:val="28"/>
        </w:rPr>
        <w:t xml:space="preserve">
      Ескерту. Бөлу кестесіне өзгерістер енгізілді – ҚР Қаржы министрінің м.а. 15.05.2025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22.07.2025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15.08.2025 </w:t>
      </w:r>
      <w:r>
        <w:rPr>
          <w:rFonts w:ascii="Times New Roman"/>
          <w:b w:val="false"/>
          <w:i w:val="false"/>
          <w:color w:val="ff0000"/>
          <w:sz w:val="28"/>
        </w:rPr>
        <w:t>№ 448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пайызбен есептеледі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ақшасының бақылау шоты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қолма-қол ақшасының бақылау шоты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 қолма-қол ақшасының бақылау шоты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ауылдық өңір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заңды тұлғаларынан алынатын корпоративтік табыс салығы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ірі кәсіпкерлік субъектілерінен - заңды тұлғалардан алынатын корпоративтік табыс салығы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(облыстық маңызы бар қала бюджетіне түсетін түсімдер)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өндiрiлген тауарларға, орындалған жұмыстарға және көрсетілген қызметтерге салынатын қосылған құн салығы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және Беларусь Республикасының аумағынан импортталатын тауарларға салынатын қосылған құн салығынан басқа, Қазақстан Республикасының аумағына импортталатын тауарларға салынатын қосылған құн салығы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үшін қосылған құн салығы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бұрын бюджеттен қайтарылған және салықтық тексеру жүргізу барысында қайтарылуы расталмаған қосылған құн салығының асып кеткен сомасын аударуы (қайтаруы), өсімпұл сомасын аударуы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аумағынан импортталған тауарларға қосылған құн салығы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электрондық сауданы жүзеге асыру, жеке тұлғаларға электрондық нысанда қызметтер көрсету кезінде шетелдік компаниялардан түсетін қосылған құн салығы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шикі мұнайға, газ конденсатына акциздер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спирттiң және (немесе) шарап материалының, алкоголь өнімдерінің барлық түрлерi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темекі өнімдері, жеңiл автомобильдер (арнайы мүгедектігі бар адамдарға арналған, қолмен басқарылатын немесе қолмен басқару бейімдегіші бар автомобильдерден басқа)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Еуразиялық экономикалық одаққа мүше мемлекеттердің аумағынан әкелінетін темекі өнімдері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Еуразиялық экономикалық одаққа мүше мемлекеттердің аумағынан әкелінетін спирттiң және (немесе) шарап материалының, алкоголь өнімдерінің барлық түрлерi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Еуразиялық экономикалық одаққа мүше мемлекеттердің аумағынан әкелінетін акцизделетін өнімнің өзге түрлері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аумағына Еуразиялық экономикалық одаққа мүше мемлекеттердің аумағынан әкелінетін бензин (авиациялықты қоспағанда) және дизель отыны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болып табылмайтын мемлекеттердің аумағынан әкелінетін, Қазақстан Республикасының аумағына импортталатын спирттің және (немесе) шарап материалының, алкоголь өнімдерінің барлық түрлері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болып табылмайтын мемлекеттердің аумағынан әкелінетін, Қазақстан Республикасының аумағына импортталатын темекі өнімдері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болып табылмайтын мемлекеттердің аумағынан әкелінетін, Қазақстан Республикасының аумағына импортталатын акцизделетін өнімдердің өзге түрлері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болып табылмайтын мемлекеттер аумағынан әкелінетін, Қазақстан Республикасының аумағына импортталатын бензин (авиациялықты қоспағанда) және дизель отыны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іске асырылған бензин (авиациялық бензинді қоспағанда), дизель отыны, газохол, бензанол, нефрас, жеңіл көмірсутектер қоспалары және экологиялық отыны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телефон байланысын, сондай-ақ ұялы байланысты бергені үшін төлемақы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 мұнай секторы ұйымдарынан түсетін түсімдерден басқа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көздерінің су ресурстарын пайдаланғаны үшін төлемақы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төлемақы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 мұнай секторы ұйымдарынан түсетін түсімдерден басқа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 мұнай секторы ұйымдарынан түсетін түсімдерден басқа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экспортқа салынатын рента салығы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түсімдерден басқа, Қазақстан Республикасының жасалғанкелiсiмшарттар бойынша өнімді бөлу жөніндегі үлесi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пайдаланғаны үшін төлем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төлемақы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өнімді бөлу туралы келісімшарт бойынша қызметін жүзеге асыратын жер қойнауын пайдаланушының қосымша төлемі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үшін төлемақы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алынатын үстеме пайдаға салынатын салық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бонустар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пайдалы қазбаларды өндіруге салынатын салық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салынатын экспортқа рента салығы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жасалған келісімшарттар бойынша өнімді бөлгендегі Қазақстан Республикасының үлесі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келісімшарт бойынша қызметті жүзеге асыратын жер қойнауын пайдаланушының қосымша төлемі және мұнай секторы ұйымдарынан түсетін жер қойнауын пайдалануға салынатын баламалы салық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Қазақстан Республикасының аумағымен жүріп өткені үшін алым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және радио хабарларын тарату ұйымдарына радиожиілік спектрін пайдалануға рұқсат бергені үшін алым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қаладағы, астанадағы үй-жайлардың шегінен тыс ашық кеңістікте, республикалық маңызы бар қаланың, астананың аумақтары арқылы өтетін жалпыға ортақ пайдаланылатын автомобиль жолдарының бөлінген белдеуінде орналастырғаны үшін төлемақы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тіркелгені үшін алым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қаладағы, ауылдағы, кенттегі үй-жайлардың шегінен тыс ашық кеңістікте және аудандық маңызы бар қаланың, ауылдың, кенттің, ауылдық округтің аумақтары арқылы өтетін жалпыға ортақ пайдаланылатын автомобиль жолдарының бөлінген белдеуінде, сондай-ақ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ұйымдарын есептік тіркеуден өткізгені және оларды микроқаржы ұйымдарының тізіліміне енгізгені үшін алым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нарықтарына қатысушылар үшін рұқсат беру құжаттарын келісім бергені үшін алым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шетелдік жұмыс күшін тартуға рұқсатты бергені немесе ұзартқаны үшін алым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айналысуға арналға лицензияларды пайдаланғаны үшін төлемақы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құжаттыбергені үшін алым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шартқа сәйкес төленген әкелінетін кедендік баждары (баламалы қолданылатын өзге де баждар, салықтар мен алымдар)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тауарларға салынатын кедендік баждар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бажының бірыңғай ставкасын қолданумен жеке тұлғалардан өндіріп алынатын жеке пайдалануына әкелінетін тауарларға салынатын кеден баждары, салықтары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тауарларға жиынтық кедендік төлем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Федерациясымен бөлінген кедендік баж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Республикасымен бөлінген кедендік баж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аудару тоқтатыла тұрған Қазақстан Республика аумағына импортталатын, әкелінетін тауарларға арналған кедендік баж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кедендік баждың аударылу сомалары бойынша орындалмаған, толық емес және (немесе) уақытылы орындалмаған міндеттемелердің өсім сомасы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салынатын кедендік әкету бажы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өндірілген тауарларға салынатын кедендік әкету бажы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одағында кедендік әкелу баждарын (баламалы қолданысы бар өзге де баждарды, салықтар мен алымдарды) есепке жатқызу және бөлу тәртібін белгілеу және қолдану туралы келісім күшіне енгенге дейін төлеу жөніндегі міндеті туындаған әкелінетін тауарларға және (немесе) әкелінетін кедендік баждарға арналған кедендік баждар, сондай-ақ жер қойнауын пайдалану саласындағы келісімшарттар шеңберінде, оның ішінде Қазақстан Республикасы 2010 жылғы 1 шілдеге дейін жасасқан, кедендік әкелу баждарын босату және (немесе) өтеу көзделген өнімді бөлу туралы келісімдер бойынша әкелінетін тауарларға кедендік баждар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Республикасымен бөлінген кедендік баждар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түсетін кедендік баждарды, салықтарды төлеуді қамтамасыз етудің өндіріп алынған сомалар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түскен кедендік баждарды, салықтарды төлеуді қамтамасыз етудің өндіріп алынған сомалары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түскен кедендік баждарды, салықтарды төлеуді қамтамасыз етудің өндіріп алынған сомалар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бөлген кедендік баждар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 түсетін кедендік баждарды, салықтарды төлеуді қамтамасыз етудің өндіріп алынған сомалары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кедендік баждарды, кедендік алымдарды, салықтарды, арнайы, демпингке қарсы, өтемақы баждарын төлеу есебіне, сондай-ақ кедендік баждарды, салықтарды арнайы, демпингке қарсы, өтемақы баждарын төлеу жөніндегі міндеттің орындалуын қамтамасыз ету ретінде Еуразиялық экономикалық одақтың және Қазақстан Республикасының кеден заңнамасына сәйкес енгізілетін аванстық төлемдер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кеден заңнамасына сәйкес төленетін кедендік алымдар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шартқа сәйкес төленген арнайы, демпингке қарсы, өтемақы баждары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түсетін арнайы, демпингке қарсы, өтемақы баждары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түсетін арнайы, демпингке қарсы, өтемақы баждары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және өтемақы баждарды қайта бөлуден түсетін соманы аудару бойынша міндеттемелерді орындамағаны немесе (жартылай) уақтылы орындамағы үшін мерзімін өткізу пайыздарының сомасы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жатпайтын арнайы, демпингке қарсы, өтемақы баждары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түсетін арнайы, демпингке қарсы, өтемақы баждары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Аударуы тоқтатылған, бөлуден түсетін арнайы, демпингке қарсы, өтемақы баждарының сомасы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 түскен арнайы, демпингке қарсы, өтемақы баждары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өзге де салық түсiмдері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100</w:t>
            </w:r>
          </w:p>
          <w:bookmarkEnd w:id="8"/>
          <w:p>
            <w:pPr>
              <w:spacing w:after="20"/>
              <w:ind w:left="20"/>
              <w:jc w:val="both"/>
            </w:pPr>
            <w:r>
              <w:rPr>
                <w:rFonts w:ascii="Times New Roman"/>
                <w:b w:val="false"/>
                <w:i w:val="false"/>
                <w:color w:val="000000"/>
                <w:sz w:val="20"/>
              </w:rPr>
              <w:t>
Бұрын жергілікті бюджетке түскен күшін жойған салық түрлері бойынша орындалмаған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100</w:t>
            </w:r>
          </w:p>
          <w:bookmarkEnd w:id="9"/>
          <w:p>
            <w:pPr>
              <w:spacing w:after="20"/>
              <w:ind w:left="20"/>
              <w:jc w:val="both"/>
            </w:pPr>
            <w:r>
              <w:rPr>
                <w:rFonts w:ascii="Times New Roman"/>
                <w:b w:val="false"/>
                <w:i w:val="false"/>
                <w:color w:val="000000"/>
                <w:sz w:val="20"/>
              </w:rPr>
              <w:t>
Бұрын жергілікті бюджетке түскен күшін жойған салық түрлері бойынша орындалмаған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100</w:t>
            </w:r>
          </w:p>
          <w:bookmarkEnd w:id="10"/>
          <w:p>
            <w:pPr>
              <w:spacing w:after="20"/>
              <w:ind w:left="20"/>
              <w:jc w:val="both"/>
            </w:pPr>
            <w:r>
              <w:rPr>
                <w:rFonts w:ascii="Times New Roman"/>
                <w:b w:val="false"/>
                <w:i w:val="false"/>
                <w:color w:val="000000"/>
                <w:sz w:val="20"/>
              </w:rPr>
              <w:t>
Бұрын жергілікті бюджетке түскен күшін жойған салық түрлері бойынша орындалмаған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100</w:t>
            </w:r>
          </w:p>
          <w:bookmarkEnd w:id="11"/>
          <w:p>
            <w:pPr>
              <w:spacing w:after="20"/>
              <w:ind w:left="20"/>
              <w:jc w:val="both"/>
            </w:pPr>
            <w:r>
              <w:rPr>
                <w:rFonts w:ascii="Times New Roman"/>
                <w:b w:val="false"/>
                <w:i w:val="false"/>
                <w:color w:val="000000"/>
                <w:sz w:val="20"/>
              </w:rPr>
              <w:t>
Бұрын жергілікті бюджетке түскен күшін жойған салық түрлері бойынша орындалмаған міндеттемелер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алым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мемлекеттік баж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таза кірісі бөлігінің түсімдері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 бөлігінен түсетін түсімдері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табысы бөлігінің түсімдері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кірісі бөлігінің түсімдері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меншіктегі акциялардың мемлекеттік пакеттеріне дивидендтер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дивидендтер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заңды тұлғаларға қатысу үлесіне кірістер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үлесіне кірістер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меншіктегі мүлікті жалға беруден түсетін кірістер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полигондарды пайдаланғаны үшін жалгерлік төлемнен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"Байқоныр" кешенін пайдаланғаны үшін жалгерлік төлемнен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үйлердi жалға беруден түсетін кірістер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банкіндегі депозиттері бойынша және бірыңғай қазынашылық шоттағы ақшаның күн сайынғы қалдығына сыйақылар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 ақшасындепозиттерге орналастырудан алынған сыйақылар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шоттарда мемлекеттік сыртқы қарыздар қаражатының орналастырғаны үшін сыйақылар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уақытша бос бюджет қаражатын қаржы құралдарына орналастырудан алынған сыйақылар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ішкі көздер есебінен республикалық бюджеттен берілген бюджеттік кредиттер бойынша сыйақылар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үкіметтік сыртқы қарыздар қаражаты есебінен республикалық бюджеттен берілген бюджеттік кредиттер бойынша сыйақылар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 бойынша сыйақылар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қаражаты есебінен республикалық бюджеттен берілген бюджеттік кредиттер бойынша сыйақылар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республикалық бюджеттен 2005 жылға дейін берілген бюджеттік кредиттер бойынша сыйақылар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 бойынша сыйақылар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мемлекеттерге берілген бюджеттік кредиттер бойынша сыйақылар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Қазақстан Республикасының Үкіметі төлеген талаптар бойынша сыйақылар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 есебінен жергілікті бюджеттен берілген бюджеттік кредиттер бойынша сыйақылар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аппараттарына аудандық (облыстық маңызы бар қаланың) бюджетінен берілген кредиттер бойынша сыйақылар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алқаптарын ауыл және орман шаруашылықтарын жүргізуге байланысты емес мақсаттарға пайдалану үшін алған кезде ауыл шаруашылығы және орман шаруашылығы өндірістерінің шығасыларын өтеуден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ақпаратты пайдалануға берілгені үшін ақы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пен әскери техниканы сатудан түсетін кірістер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тәркіленген мүлікті, белгіленген тәртіппен республикалық меншікке өтеусіз өткен мүлікті, оның ішінде кедендік бас тарту режимінде мемлекеттің пайдасына ресімделген тауарлар мен көлік құралдарын, мемлекеттік қызметшілер мен өзіне сыбайлас жемқорлыққа қарсы шектеулерді қабылдайтын басқа да адамдар, сондай-ақ олардың отбасы мүшелері беретін заттай дәлелдемелерді, сыйлықтарды сатудан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тәркіленген мүлікті, белгіленген тәртіппен коммуналдық меншікке өтеусіз өткен мүлікті, оның ішінде иесіз қалған мүлікті, заттай дәлелдемелерді, мұрагерсіз мүлікті, қадағалаусыз жануарларды, олжаларды, сондай-ақ мұрагерлік құқығы бойынша мемлекетке өткен мүлікті сатудан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бағалы қағаздар рыногында сатып алынған мемлекеттік эмиссиялық бағалы қағаздардан түсетін сыйақылар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меншігіне жататын жер учаскелері бойынша сервитут үшін төлемақы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 арқылы автомобиль көлігі құралдарын, жүктер мен тауарларды өткізу, сондай-ақ олардың электрондық кезек бойынша өтуі үшін төлемақы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мемлекеттiк мекемелердің тауарларды (жұмыстарды, көрсетілетін қызметтерді) өткізуінен түсетін түсiмдер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көрсетілетін қызметтерді) өткізуінен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мемлекеттiк мекемелер ұйымдастыратын мемлекеттiк сатып алуды өткiзуден түсетiн ақша түсімдері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мүлiктi еркiмен тапсырудан немесе өндіріп алудан немесе мемлекеттiк функцияларды орындауға уәкiлеттiк берiлген тұлғаларға немесе оларға теңестiрiлген тұлғаларға заңсыз көрсетiлген қызметтердiң құнынан алынатын сомалардың түсiмi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зиянды өтеу туралы талап қоюлар бойынша қоршаған ортаға жағымсыз әсер ететін объектілер операторларынан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бюджеттен тыс қорларға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(займдар) бойынша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Оқу-ағарту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Қазақстан Республикасы Ғылым және жоғары білім министрлігі салатын  әкімшілік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Еңбек және халықты әлеуметтiк қорғау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Төтенше жағдайлар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Жоғары аудиторлық палатасының тапсырмасы бойынша және/немесе шешімдерін орындау үшін төленуге тиіс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Ішкі мемлекеттік аудит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бюджеттерінен қаржыландыратын мемлекеттік мекемелер салатын әкімшілік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әкімшілік айыппұлдар, өсімпұлдар, санкциялар, өндіріп алуларды қоспағанда аудандық (облыстық маңызы бар қаланың) бюджетінен қаржыландыратын мемлекеттік мекемелер салатын әкімшілік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экономика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Энергетика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қызмет істері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күзет қызмет салатын әкiмшiлiк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Цифрлық даму, инновациялар және аэроғарыш өнеркәсібі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аппараттарына аудандардың (облыстық маңызы бар қалалардың) бюджеттерінен берілген бюджеттік кредиттер бойынша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Сауда және интеграция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Экология және табиғи ресурстар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каржы нарығын реттеу және дамыту Агенттігі салатын әкімшілік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Стратегиялық жоспарлау және реформалар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Бәсекелестікті қорғау және дамыту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Бас прокуратурасы,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сот ісін жүргізу шеңберінде сот салған ақшалай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Көлік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Өнеркәсіп және құрылыс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Туризм және спорт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Мәдениет және ақпарат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Су ресурстары және ирригация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әкiмшiлiк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 келтірілген зиянның орнын толтыру туралы талаптар бойынша табиғатты пайдаланушылардан алынған қаражат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бойынша іс жүргізу барысында сот отырысында процестік міндеттерді орындамағаны және тәртіпті бұзғаны үшін сот салған ақшалай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қатысты соттың айыптау үкімі заңды күшіне енген және түзеу жұмыстары түрінде жаза тағайындалған сотталған адамнан ақшалай өндіріп алулар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өндіріп алатын мәжбүрлі төлемдер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тарататын гранттар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дебиторлық, депоненттік берешегінің түсімдері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республикалық бюджеттен алынған, пайдаланылмаған қаражатты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бюджеттен тыс қорларға түсетін түсімдерді қоспағанда, республикалық бюджетке түсетін басқа да салықтық емес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қайырымдылық түсімдер (қайырымдылық жасаушы тұлғаның қалауына байланысты); республикалық бюджеттің қаражаттарын мақсатсыз пайдалану; ішкі мемлекеттік аудит жөніндегі уәкілетті органның аудиторлық қорытындысы бойынша республикалық бағыныстағы мемлекеттік мекемелерде анықталған өтелген зиян сомалары; мемлекеттік мекемелерде анықталған өтелген зиян сомалары; мемлекеттік кепілдік бергені үшін төлемақы; "Қазақстан Республикасындағы сайлау туралы" Қазақстан Республикасының Конституциялық заңына сәйкес енгізілген депутаттыққа кандидаттың сайлау жарнасы; заңды және жеке тұлғалар, оның ішінде республикалық бюджеттен қаржыландырылатын мекемелер бойынша соттар шешімдерімен мемлекеттің материалдық зиянын өтеуге алынған сомалар; бұрындары республикалық бюджетке түскен салықтық емес түсімдердің жойылған түрлері бойынша түсімдер; республикалық бюджеттен қаржыландырылатын мекемелердің шоттарын жабу кезіндегі қаражат қалдықтары; осы сомалар ағымдағы есепшотында сақталған мемлекеттік мекеменің өкімі бойынша сақтау мерзімі аяқталғаннан кейін талап етілмеген депозиттік сомалар; заңды және жеке тұлғалардың республикалық бюджеттен заңсыз алынған қаражатты қайтаруы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жария еткенi үшiн алым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шығарындыларына квоталар бөлудің ұлттық жоспарының квота көлемі резервін басқарудан және белгіленген мөлшер бірліктерін беруден түскен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кірістерді бөлу нормативтері бойынша өңірдің әлеуметтік-экономикалық дамуына және оның инфрақұрылымын дамытуға жер қойнауын пайдаланушылардың аударымдары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кірістерді бөлу нормативтері бойынша өңірдің әлеуметтік-экономикалық дамуына және оның инфрақұрылымын дамытуға жер қойнауын пайдаланушылардың аударымдары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Қазақстан Республикасының Ұлттық қорынан берілетін нысаналы трансферт есебінен республикалық бюджеттен алынған, пайдаланылмаған (түгел пайдаланылмаған) қаражатты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регрестік талаптар тәртібінде өндіріп алынған ақша түсiмдері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басқа да салықтық емес түсiмдер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үшін туристік жарналар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басқа да салықтық емес түсiмдер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(немесе) заңды тұлғалардан Арнаулы мемлекеттік қордың мақсаттарына мемлекеттік меншікке өтеусіз берілетін ақша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бойынша шығарылған, заңды күшіне енген сот актісі негізінде тәркілеу нәтижесінде мемлекеттік меншікке түскен ақша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бойынша шығарылған, заңды күшіне енген сот актісі негізінде тәркіленген мүлікті өткізуден мемлекеттік меншікке түскен ақша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оның ішінде "Заңсыз иемденілген активтерді мемлекетке қайтару туралы" Қазақстан Республикасының Заңында және Қазақстан Республикасыныңбасқа да заңдарында белгіленген тәртіппен қайтарылған мүлікті өткізуден түскен ақша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компанияның меншігіне өзге мүлікті өткізуден түскен не Қазақстан Республикасының активтерді қайтару туралы заңнамасына сәйкес оның активтерді басқару жөніндегі қызметі нәтижесінде түскен ақша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үй-жайларды жекешелендiруден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резервтерден алынған тауарлар үшiн берешектi өтеуден түсетiн түсiмдер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қорларды сатудан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сатудан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резервінің материалдық құндылықтарын сатудан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резервінің кәдеге жаратылған сатудан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 астана бюджеттерінен трансферттер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облыстық бюджетiнен алынатын бюджеттік 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облыстық бюджетiнен алынатын бюджеттік 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бюджетiнен алынатын бюджеттік 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бюджетiнен алынатын бюджеттік 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қалалардың, астана бюджеттерiнен републикалық бюджеттің шығындарына өтемақыға берілетін трансферттердің түсімдері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(толық пайдаланылмаған) нысаналы даму трансферттерінің сомасын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мақсатқа сай пайдаланылмаған нысаналы трансферттерді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қалардың) бюджеттерден облыстық бюджеттің ысырабын өтеуге арналған трансферттер түсімдері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бюджеттен бөлінген мақсатқа сай пайдаланылмаған нысаналы трансферттерді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Мақсатына сай пайдаланылмаған нысаналы трансферттерді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заңнамамен белгіленген жағдайда жалпы сипаттағы трансферттерді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аудандық (облыстық маңызы бар қалалардың) бюджетінен бөлінген мақсатқа сай пайдаланылмаған нысаналы трансферттерді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республикалық бюджетке кепілдік берілген трансферт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өткен жылы аударылмаған кепiлдендірілген трансферт сомасы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бюджеткe берiлетiн нысаналы трансферт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ішкі көздер есебінен республикалық бюджеттен берілген бюджеттік кредиттерді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үкіметтік сыртқы қарыздар қаражаты есебінен республикалық бюджеттен берілген бюджеттік кредиттерді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көздері есебінен республикалық бюджеттен берілген бюджеттік кредиттерді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есебінен республикалық бюджеттен берілген бюджеттік кредиттерді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республикалық бюджеттен 2005 жылға дейін берілген бюджеттік кредиттерді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кредиттерді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мемлекеттерге берілген бюджеттік кредиттерді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әкімдерінің аппараттарына ауданның (облыстық маңызы бар қаланың) бюджетінен берілген бюджеттік кредиттерді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қаңтарға дейін Қазақстан Республикасының Ұлттық қорынан берілетін нысаналы трансферттер есебінен республикалық бюджеттен бөлінетін бюджеттік кредиттерді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Қазақстан Республикасының Ұлттық қорынан берілетін нысаналы трансферт есебінен республикалық бюджеттен 2024 жылғы 1 қаңтарға дейін берілген бюджеттік кредиттерді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Қазақстан Республикасының Ұлттық қорынан берілетін нысаналы трансферт есебінен республикалық бюджеттен 2024 жылғы 1 қаңтарға дейін берілген бюджеттік кредиттерді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облыстық бюджеттерінен, республикалық маңызы бар қалалардың, астананың бюджеттерінен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облыстардың, республикалық маңызы бар қаланың, астананың жергілікті атқару органдарының қайтаруы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нысаналы мақсаты бойынша пайдаланылмаған кредиттерді ауданның (облыстық маңызы бар қаланың) жергілікті атқару органдарының қайтаруы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жеке және заңды тұлғаларлың қайтаруы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бюджеттерінен берілген пайдаланылмаған бюджеттік кредиттерді аудандық маңызы бар қаланың, ауылдың, кенттің, ауылдық округтің бюджеттерінен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берілген нысаналы мақсаты бойынша пайдаланылмаған кредиттерді аудандық маңызы бар қалалардың, ауылдардың, кенттердің, ауылдық округтердің бюджеттерінен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берілген пайдаланылмаған бюджеттік кредиттерді облыстық бюджеттерден, республикалық маңызы бар қалалардың, астананың бюджеттерінен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берілген пайдаланылмаған бюджеттік кредиттерді аудандық (облыстық маңызы бар қалалардың) бюджеттерінен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аудандардың (облыстық маңызы бар қалалардың) бюджеттерінен берілген пайдаланылмаған бюджеттік кредиттерді аудандық маңызы бар қаланың, ауылдың, кенттің, ауылдық округтің бюджеттерінен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орындауға бағытталған қаражатты қайтару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сондай-ақ мемлекеттік кепілдіктер бойынша міндеттемелерді орындауға бағытталған бюджеттік қаражат бойынша берешекті өтеу есебіне мемлекет пайдасына алынған не өндіріп алынған мүлікті сатудан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заңды тұлғаларының қатысу үлестерін, бағалы қағаздарын сатудан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ұзақ мерзімді қазынашылық міндеттемелер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мерзімді қазынашылық міндеттемелер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қысқа мерзімді қазынашылық міндеттемелер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қағаздарды ұйымдастырылған бағалы қағаздар рыногында сатудан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эмиссиялық бағалы қағаздар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iшкi нарықта айналысқа жiберу үшiн шығаратын мемлекеттiк бағалы қағаздары шығарылымынан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жергiлiктi атқарушы органдарының республикалық маңызы бар қаланың, астананың бюджет тапшылығын қаржыландыру үшін iшкi нарықта айналысқа жiберуге шығарылатын мемлекеттiк бағалы қағаздардың шығарылымынан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ішкі нарықта айналысқа шығаратын мемлекеттік бағалы қағаздарды шығарудан түсетін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алатын қарыздар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кредиттер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мемлекеттерден кредиттер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коммерциялық банктер мен фирмалардан кредиттер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 "жасыл" жобаларды қаржыландыру үшін алатын халықаралық қаржы орталығынан ұлттық валютадағы кредиттер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капитал рыноктарында орналыстырылған мемлекеттік борыштық міндеттемелер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эмиссиялық бағалы қағаздар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 "жасыл" жобаларды қаржыландыру үшін "Астана" халықаралық қаржы орталығының алаңында айналыс үшін ұлттық валютада шығарған өзге де мемлекеттік бағалы қағаздар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қалдықтар қалыптасқан бюджет деңгейіне байланысты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қалыптасқан бюджет деңгейіне байланысты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ақшасының уақытша тартылған/оқшауландырылған қалдықтары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ақшасының уақытша тартылған/оқшауландырылған қалдықтары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қалыптасқан бюджет деңгейіне байланысты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2025 жылғы 4 сәуірдегі</w:t>
            </w:r>
            <w:r>
              <w:br/>
            </w:r>
            <w:r>
              <w:rPr>
                <w:rFonts w:ascii="Times New Roman"/>
                <w:b w:val="false"/>
                <w:i w:val="false"/>
                <w:color w:val="000000"/>
                <w:sz w:val="20"/>
              </w:rPr>
              <w:t>№ 150 бұйрығына</w:t>
            </w:r>
            <w:r>
              <w:br/>
            </w:r>
            <w:r>
              <w:rPr>
                <w:rFonts w:ascii="Times New Roman"/>
                <w:b w:val="false"/>
                <w:i w:val="false"/>
                <w:color w:val="000000"/>
                <w:sz w:val="20"/>
              </w:rPr>
              <w:t xml:space="preserve">2-қосымша </w:t>
            </w:r>
          </w:p>
        </w:tc>
      </w:tr>
    </w:tbl>
    <w:bookmarkStart w:name="z19" w:id="12"/>
    <w:p>
      <w:pPr>
        <w:spacing w:after="0"/>
        <w:ind w:left="0"/>
        <w:jc w:val="left"/>
      </w:pPr>
      <w:r>
        <w:rPr>
          <w:rFonts w:ascii="Times New Roman"/>
          <w:b/>
          <w:i w:val="false"/>
          <w:color w:val="000000"/>
        </w:rPr>
        <w:t xml:space="preserve"> Қазақстан Республикасы Қаржы министрлігінің күшi жойылуға жататын кейбiр бұйрықтарының тiзбесi</w:t>
      </w:r>
    </w:p>
    <w:bookmarkEnd w:id="12"/>
    <w:bookmarkStart w:name="z20" w:id="13"/>
    <w:p>
      <w:pPr>
        <w:spacing w:after="0"/>
        <w:ind w:left="0"/>
        <w:jc w:val="both"/>
      </w:pPr>
      <w:r>
        <w:rPr>
          <w:rFonts w:ascii="Times New Roman"/>
          <w:b w:val="false"/>
          <w:i w:val="false"/>
          <w:color w:val="000000"/>
          <w:sz w:val="28"/>
        </w:rPr>
        <w:t xml:space="preserve">
      1. "Бюджет түсімдерін бюджеттердің деңгейлері, Қазақстан Республикасы Ұлттық қорының қолма-қол ақшаны бақылау шоты мен Жәбірленушілерге өтемақы қорының қолма-қол ақшасының бақылау шоты арасында бөлу кестесін бекіту туралы" Қазақстан Республикасы Қаржы министрінің 2014 жылғы 18 қыркүйектегі № 404 бұйрығына өзгерістер енгізу туралы" Қазақстан Республикасы Қаржы министрінің 2021 жылғы 4 тамыздағы № 761 </w:t>
      </w:r>
      <w:r>
        <w:rPr>
          <w:rFonts w:ascii="Times New Roman"/>
          <w:b w:val="false"/>
          <w:i w:val="false"/>
          <w:color w:val="000000"/>
          <w:sz w:val="28"/>
        </w:rPr>
        <w:t>бұйрығы</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xml:space="preserve">
      2. "Қазақстан Республикасы Қаржы министрiнiң кейбiр бұйрықтарына толықтырулар енгізу туралы" Қазақстан Республикасы Қаржы министрінің 2021 жылғы 30 қарашадағы № 1251 бұйрығының </w:t>
      </w:r>
      <w:r>
        <w:rPr>
          <w:rFonts w:ascii="Times New Roman"/>
          <w:b w:val="false"/>
          <w:i w:val="false"/>
          <w:color w:val="000000"/>
          <w:sz w:val="28"/>
        </w:rPr>
        <w:t>2-тармағы</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xml:space="preserve">
      3. "Қазақстан Республикасы Қаржы министрiнiң кейбiр бұйрықтарына толықтырулар енгізу туралы" Қазақстан Республикасы Қаржы министрінің 2021 жылғы 23 желтоқсандағы № 1334 бұйрығының </w:t>
      </w:r>
      <w:r>
        <w:rPr>
          <w:rFonts w:ascii="Times New Roman"/>
          <w:b w:val="false"/>
          <w:i w:val="false"/>
          <w:color w:val="000000"/>
          <w:sz w:val="28"/>
        </w:rPr>
        <w:t>2-тармағы</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xml:space="preserve">
      4. "Қазақстан Республикасы Қаржы министрiнiң кейбiр бұйрықтарына өзгерістер мен толықтырулар енгізу туралы" Қазақстан Республикасы Қаржы министрінің 2022 жылғы 22 ақпандағы № 197 бұйрығының </w:t>
      </w:r>
      <w:r>
        <w:rPr>
          <w:rFonts w:ascii="Times New Roman"/>
          <w:b w:val="false"/>
          <w:i w:val="false"/>
          <w:color w:val="000000"/>
          <w:sz w:val="28"/>
        </w:rPr>
        <w:t>2-тармағы</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5. "Қазақстан Республикасы Қаржы министрiнiң кейбiр бұйрықтарына өзгерістер мен толықтырулар енгізу туралы" Қазақстан Республикасы Премьер-Министрінің орынбасары - Қаржы министрінің 2022 жылғы 24 мамырдағы № 527 бұйрығының </w:t>
      </w:r>
      <w:r>
        <w:rPr>
          <w:rFonts w:ascii="Times New Roman"/>
          <w:b w:val="false"/>
          <w:i w:val="false"/>
          <w:color w:val="000000"/>
          <w:sz w:val="28"/>
        </w:rPr>
        <w:t>2-тармағы</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xml:space="preserve">
      6. "Қазақстан Республикасы Қаржы министрiнiң кейбiр бұйрықтарына өзгерістер мен толықтырулар енгізу туралы" Қазақстан Республикасы Премьер-Министрінің орынбасары - Қаржы министрінің 2022 жылғы 24 маусымдағы № 622 бұйрығының </w:t>
      </w:r>
      <w:r>
        <w:rPr>
          <w:rFonts w:ascii="Times New Roman"/>
          <w:b w:val="false"/>
          <w:i w:val="false"/>
          <w:color w:val="000000"/>
          <w:sz w:val="28"/>
        </w:rPr>
        <w:t>2-тармағы</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xml:space="preserve">
      7. "Қазақстан Республикасы Қаржы министрiнiң кейбiр бұйрықтарына өзгерістер енгізу туралы" Қазақстан Республикасы Премьер-Министрінің орынбасары - Қаржы министрінің 2022 жылғы 10 тамыздағы № 810 бұйрығының </w:t>
      </w:r>
      <w:r>
        <w:rPr>
          <w:rFonts w:ascii="Times New Roman"/>
          <w:b w:val="false"/>
          <w:i w:val="false"/>
          <w:color w:val="000000"/>
          <w:sz w:val="28"/>
        </w:rPr>
        <w:t>2-тармағы</w:t>
      </w:r>
      <w:r>
        <w:rPr>
          <w:rFonts w:ascii="Times New Roman"/>
          <w:b w:val="false"/>
          <w:i w:val="false"/>
          <w:color w:val="000000"/>
          <w:sz w:val="28"/>
        </w:rPr>
        <w:t>.</w:t>
      </w:r>
    </w:p>
    <w:bookmarkEnd w:id="19"/>
    <w:bookmarkStart w:name="z27" w:id="20"/>
    <w:p>
      <w:pPr>
        <w:spacing w:after="0"/>
        <w:ind w:left="0"/>
        <w:jc w:val="both"/>
      </w:pPr>
      <w:r>
        <w:rPr>
          <w:rFonts w:ascii="Times New Roman"/>
          <w:b w:val="false"/>
          <w:i w:val="false"/>
          <w:color w:val="000000"/>
          <w:sz w:val="28"/>
        </w:rPr>
        <w:t xml:space="preserve">
      8. "Қазақстан Республикасы Қаржы министрiнiң кейбiр бұйрықтарына толықтырулар енгізу туралы" Қазақстан Республикасы Премьер-Министрінің орынбасары - Қаржы министрінің 2022 жылғы 28 қыркүйектегі № 1000 бұйрығының </w:t>
      </w:r>
      <w:r>
        <w:rPr>
          <w:rFonts w:ascii="Times New Roman"/>
          <w:b w:val="false"/>
          <w:i w:val="false"/>
          <w:color w:val="000000"/>
          <w:sz w:val="28"/>
        </w:rPr>
        <w:t>2-тармағы</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xml:space="preserve">
      9. "Қазақстан Республикасы Қаржы министрiнiң кейбiр бұйрықтарына өзгерістер мен толықтырулар енгізу туралы" Қазақстан Республикасы Премьер-Министрінің орынбасары - Қаржы министрінің 2022 жылғы 27 қазандағы № 1095 бұйрығының </w:t>
      </w:r>
      <w:r>
        <w:rPr>
          <w:rFonts w:ascii="Times New Roman"/>
          <w:b w:val="false"/>
          <w:i w:val="false"/>
          <w:color w:val="000000"/>
          <w:sz w:val="28"/>
        </w:rPr>
        <w:t>2-тармағы</w:t>
      </w:r>
      <w:r>
        <w:rPr>
          <w:rFonts w:ascii="Times New Roman"/>
          <w:b w:val="false"/>
          <w:i w:val="false"/>
          <w:color w:val="000000"/>
          <w:sz w:val="28"/>
        </w:rPr>
        <w:t>.</w:t>
      </w:r>
    </w:p>
    <w:bookmarkEnd w:id="21"/>
    <w:bookmarkStart w:name="z29" w:id="22"/>
    <w:p>
      <w:pPr>
        <w:spacing w:after="0"/>
        <w:ind w:left="0"/>
        <w:jc w:val="both"/>
      </w:pPr>
      <w:r>
        <w:rPr>
          <w:rFonts w:ascii="Times New Roman"/>
          <w:b w:val="false"/>
          <w:i w:val="false"/>
          <w:color w:val="000000"/>
          <w:sz w:val="28"/>
        </w:rPr>
        <w:t xml:space="preserve">
      10. "Қазақстан Республикасы Қаржы министрiнiң кейбiр бұйрықтарына өзгерістер мен толықтырулар енгізу туралы" Қазақстан Республикасы Премьер-Министрінің орынбасары - Қаржы министрінің 2022 жылғы 9 желтоқсандағы № 1250 бұйрығының </w:t>
      </w:r>
      <w:r>
        <w:rPr>
          <w:rFonts w:ascii="Times New Roman"/>
          <w:b w:val="false"/>
          <w:i w:val="false"/>
          <w:color w:val="000000"/>
          <w:sz w:val="28"/>
        </w:rPr>
        <w:t>2-тармағы</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xml:space="preserve">
      11. "Қазақстан Республикасы Қаржы министрiнiң кейбiр бұйрықтарына өзгерістер мен толықтырулар енгізу туралы" Қазақстан Республикасы Премьер-Министрінің орынбасары - Қаржы министрінің 2022 жылғы 21 желтоқсандағы № 1306 бұйрығының </w:t>
      </w:r>
      <w:r>
        <w:rPr>
          <w:rFonts w:ascii="Times New Roman"/>
          <w:b w:val="false"/>
          <w:i w:val="false"/>
          <w:color w:val="000000"/>
          <w:sz w:val="28"/>
        </w:rPr>
        <w:t>2-тармағы</w:t>
      </w:r>
      <w:r>
        <w:rPr>
          <w:rFonts w:ascii="Times New Roman"/>
          <w:b w:val="false"/>
          <w:i w:val="false"/>
          <w:color w:val="000000"/>
          <w:sz w:val="28"/>
        </w:rPr>
        <w:t>.</w:t>
      </w:r>
    </w:p>
    <w:bookmarkEnd w:id="23"/>
    <w:bookmarkStart w:name="z31" w:id="24"/>
    <w:p>
      <w:pPr>
        <w:spacing w:after="0"/>
        <w:ind w:left="0"/>
        <w:jc w:val="both"/>
      </w:pPr>
      <w:r>
        <w:rPr>
          <w:rFonts w:ascii="Times New Roman"/>
          <w:b w:val="false"/>
          <w:i w:val="false"/>
          <w:color w:val="000000"/>
          <w:sz w:val="28"/>
        </w:rPr>
        <w:t xml:space="preserve">
      12.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және "Бюджет түсімдерін бюджеттердің деңгейлері, Қазақстан Республикасы Ұлттық қорының қолма-қол ақшаны бақылау шоты, Жәбірленушілерге өтемақы қорының, Білім беру инфрақұрылымын қолдау қорының және Еуразиялық экономикалық одаққамүше мемлекеттердің бюджеттері арасында бөлу кестесі" Қазақстан Республикасы Қаржы министрінің 2014 жылғы 18 қыркүйектегі № 404 бұйрығына өзгерістер мен толықтырулар енгізу туралы" Қазақстан Республикасы Премьер-Министрінің орынбасары - Қаржы министрінің 2023 жылғы 8 ақпандағы № 145 </w:t>
      </w:r>
      <w:r>
        <w:rPr>
          <w:rFonts w:ascii="Times New Roman"/>
          <w:b w:val="false"/>
          <w:i w:val="false"/>
          <w:color w:val="000000"/>
          <w:sz w:val="28"/>
        </w:rPr>
        <w:t>бұйрығының</w:t>
      </w:r>
      <w:r>
        <w:rPr>
          <w:rFonts w:ascii="Times New Roman"/>
          <w:b w:val="false"/>
          <w:i w:val="false"/>
          <w:color w:val="000000"/>
          <w:sz w:val="28"/>
        </w:rPr>
        <w:t xml:space="preserve"> 2-тармағы.</w:t>
      </w:r>
    </w:p>
    <w:bookmarkEnd w:id="24"/>
    <w:bookmarkStart w:name="z32" w:id="25"/>
    <w:p>
      <w:pPr>
        <w:spacing w:after="0"/>
        <w:ind w:left="0"/>
        <w:jc w:val="both"/>
      </w:pPr>
      <w:r>
        <w:rPr>
          <w:rFonts w:ascii="Times New Roman"/>
          <w:b w:val="false"/>
          <w:i w:val="false"/>
          <w:color w:val="000000"/>
          <w:sz w:val="28"/>
        </w:rPr>
        <w:t xml:space="preserve">
      13. Қазақстан Республикасы Қаржы министрінің "Қазақстан Республикасының Бірыңғай бюджеттік сыныптамасының кейбір мәселелері туралы" 2014 жылғы 18 қыркүйектегі № 403 және "Бюджет түсімдерін бюджеттердің деңгейлері, Қазақстан Республикасы Ұлттық қорының қолма-қол ақшаны бақылау шоты, Жәбірленушілерге өтемақы қорының, Білім беру инфрақұрылымын қолдау қорының және Еуразиялық экономикалық одаққамүше мемлекеттердің бюджеттері арасында бөлу кестесі" 2014 жылғы 18 қыркүйектегі № 404 бұйрықтарына өзгерістер мен толықтырулар енгізу туралы" Қазақстан Республикасы Премьер-Министрінің орынбасары - Қаржы министрінің 2023 жылғы 13 наурыздағы № 269 </w:t>
      </w:r>
      <w:r>
        <w:rPr>
          <w:rFonts w:ascii="Times New Roman"/>
          <w:b w:val="false"/>
          <w:i w:val="false"/>
          <w:color w:val="000000"/>
          <w:sz w:val="28"/>
        </w:rPr>
        <w:t>бұйрығының</w:t>
      </w:r>
      <w:r>
        <w:rPr>
          <w:rFonts w:ascii="Times New Roman"/>
          <w:b w:val="false"/>
          <w:i w:val="false"/>
          <w:color w:val="000000"/>
          <w:sz w:val="28"/>
        </w:rPr>
        <w:t xml:space="preserve"> 2-тармағы.</w:t>
      </w:r>
    </w:p>
    <w:bookmarkEnd w:id="25"/>
    <w:bookmarkStart w:name="z33" w:id="26"/>
    <w:p>
      <w:pPr>
        <w:spacing w:after="0"/>
        <w:ind w:left="0"/>
        <w:jc w:val="both"/>
      </w:pPr>
      <w:r>
        <w:rPr>
          <w:rFonts w:ascii="Times New Roman"/>
          <w:b w:val="false"/>
          <w:i w:val="false"/>
          <w:color w:val="000000"/>
          <w:sz w:val="28"/>
        </w:rPr>
        <w:t xml:space="preserve">
      14. "Қазақстан Республикасының Бірыңғай бюджеттік сыныптамасының кейбір мәселелері туралы" 2014 жылғы 18 қыркүйектегі № 403 және "Бюджет түсімдерін бюджеттердің деңгейлері, Қазақстан Республикасы Ұлттық қорының қолма-қол ақшаны бақылау шоты, Жәбірленушілерге өтемақы қорының, Білім беру инфрақұрылымын қолдау қорының және Еуразиялық экономикалық одаққа мүше мемлекеттердің бюджеттері арасында бөлу кестесі" 2014 жылғы 18 қыркүйектегі № 404 бұйрықтарына өзгерістер мен толықтырулар енгізу туралы" Қазақстан Республикасы Премьер-Министрінің орынбасары - Қаржы министрінің міндетін атқарушы 2023 жылғы 31 наурыздағы № 314 бұйрығының </w:t>
      </w:r>
      <w:r>
        <w:rPr>
          <w:rFonts w:ascii="Times New Roman"/>
          <w:b w:val="false"/>
          <w:i w:val="false"/>
          <w:color w:val="000000"/>
          <w:sz w:val="28"/>
        </w:rPr>
        <w:t>2-тармағы.</w:t>
      </w:r>
    </w:p>
    <w:bookmarkEnd w:id="26"/>
    <w:bookmarkStart w:name="z34" w:id="27"/>
    <w:p>
      <w:pPr>
        <w:spacing w:after="0"/>
        <w:ind w:left="0"/>
        <w:jc w:val="both"/>
      </w:pPr>
      <w:r>
        <w:rPr>
          <w:rFonts w:ascii="Times New Roman"/>
          <w:b w:val="false"/>
          <w:i w:val="false"/>
          <w:color w:val="000000"/>
          <w:sz w:val="28"/>
        </w:rPr>
        <w:t xml:space="preserve">
      15. Қазақстан Республикасы Қаржы министрінің "Қазақстан Республикасының Бірыңғай бюджеттік сыныптамасының кейбір мәселелері туралы" 2014 жылғы 18 қыркүйектегі № 403 және "Бюджет түсімдерін бюджеттердің деңгейлері, Қазақстан Республикасы Ұлттық қорының қолма-қол ақшаны бақылау шоты, Жәбірленушілерге өтемақы қорының, Білім беру инфрақұрылымын қолдау қорының және Еуразиялық экономикалық одаққа мүше мемлекеттердің бюджеттері арасында бөлу кестесі" 2014 жылғы 18 қыркүйектегі № 404 бұйрықтарына өзгерістер мен толықтырулар енгізу туралы" Қазақстан Республикасы Премьер-Министрінің орынбасары - Қаржы министрінің 2023 жылғы 3 мамырдағы № 461 бұйрығының </w:t>
      </w:r>
      <w:r>
        <w:rPr>
          <w:rFonts w:ascii="Times New Roman"/>
          <w:b w:val="false"/>
          <w:i w:val="false"/>
          <w:color w:val="000000"/>
          <w:sz w:val="28"/>
        </w:rPr>
        <w:t>2-тармағы</w:t>
      </w:r>
      <w:r>
        <w:rPr>
          <w:rFonts w:ascii="Times New Roman"/>
          <w:b w:val="false"/>
          <w:i w:val="false"/>
          <w:color w:val="000000"/>
          <w:sz w:val="28"/>
        </w:rPr>
        <w:t>.</w:t>
      </w:r>
    </w:p>
    <w:bookmarkEnd w:id="27"/>
    <w:bookmarkStart w:name="z35" w:id="28"/>
    <w:p>
      <w:pPr>
        <w:spacing w:after="0"/>
        <w:ind w:left="0"/>
        <w:jc w:val="both"/>
      </w:pPr>
      <w:r>
        <w:rPr>
          <w:rFonts w:ascii="Times New Roman"/>
          <w:b w:val="false"/>
          <w:i w:val="false"/>
          <w:color w:val="000000"/>
          <w:sz w:val="28"/>
        </w:rPr>
        <w:t xml:space="preserve">
      16. Қазақстан Республикасы Қаржы министрінің "Қазақстан Республикасының Бірыңғай бюджеттік сыныптамасының кейбір мәселелері туралы" 2014 жылғы 18 қыркүйектегі № 403 және "Бюджет түсімдерін бюджеттердің деңгейлері, Қазақстан Республикасы Ұлттық қорының қолма-қол ақшаны бақылау шоты, Жәбірленушілерге өтемақы қорының, Білім беру инфрақұрылымын қолдау қорының және Еуразиялық экономикалық одаққа мүше мемлекеттердің бюджеттері арасында бөлу кестесі" 2014 жылғы 18 қыркүйектегі № 404 бұйрықтарына өзгерістер мен толықтырулар енгізу туралы" Қазақстан Республикасы Премьер-Министрінің орынбасары - Қаржы министрінің 2023 жылғы 8 қыркүйектегі № 951 бұйрығының </w:t>
      </w:r>
      <w:r>
        <w:rPr>
          <w:rFonts w:ascii="Times New Roman"/>
          <w:b w:val="false"/>
          <w:i w:val="false"/>
          <w:color w:val="000000"/>
          <w:sz w:val="28"/>
        </w:rPr>
        <w:t>2-тармағы</w:t>
      </w:r>
      <w:r>
        <w:rPr>
          <w:rFonts w:ascii="Times New Roman"/>
          <w:b w:val="false"/>
          <w:i w:val="false"/>
          <w:color w:val="000000"/>
          <w:sz w:val="28"/>
        </w:rPr>
        <w:t>.</w:t>
      </w:r>
    </w:p>
    <w:bookmarkEnd w:id="28"/>
    <w:bookmarkStart w:name="z36" w:id="29"/>
    <w:p>
      <w:pPr>
        <w:spacing w:after="0"/>
        <w:ind w:left="0"/>
        <w:jc w:val="both"/>
      </w:pPr>
      <w:r>
        <w:rPr>
          <w:rFonts w:ascii="Times New Roman"/>
          <w:b w:val="false"/>
          <w:i w:val="false"/>
          <w:color w:val="000000"/>
          <w:sz w:val="28"/>
        </w:rPr>
        <w:t xml:space="preserve">
      17. Қазақстан Республикасы Қаржы министрінің "Қазақстан Республикасының Бірыңғай бюджеттік сыныптамасының кейбір мәселелері туралы" 2014 жылғы 18 қыркүйектегі № 403 және "Бюджет түсімдерін бюджеттердің деңгейлері, Қазақстан Республикасы Ұлттық қорының қолма-қол ақшаны бақылау шоты, Жәбірленушілерге өтемақы қоры, Білім беру инфрақұрылымын қолдау қоры, Арнаулы мемлекеттік қор және Еуразиялық экономикалық одаққа мүше мемлекеттердің бюджеттері арасында бөлу кестесі" 2014 жылғы 18 қыркүйектегі № 404 бұйрықтарына өзгеріс және толықтырулар енгізу туралы" Қазақстан Республикасы Премьер-Министрінің орынбасары - Қаржы министрінің 2023 жылғы 19 қазандағы № 1108 </w:t>
      </w:r>
      <w:r>
        <w:rPr>
          <w:rFonts w:ascii="Times New Roman"/>
          <w:b w:val="false"/>
          <w:i w:val="false"/>
          <w:color w:val="000000"/>
          <w:sz w:val="28"/>
        </w:rPr>
        <w:t>бұйрығының</w:t>
      </w:r>
      <w:r>
        <w:rPr>
          <w:rFonts w:ascii="Times New Roman"/>
          <w:b w:val="false"/>
          <w:i w:val="false"/>
          <w:color w:val="000000"/>
          <w:sz w:val="28"/>
        </w:rPr>
        <w:t xml:space="preserve"> 2-тармағы.</w:t>
      </w:r>
    </w:p>
    <w:bookmarkEnd w:id="29"/>
    <w:bookmarkStart w:name="z37" w:id="30"/>
    <w:p>
      <w:pPr>
        <w:spacing w:after="0"/>
        <w:ind w:left="0"/>
        <w:jc w:val="both"/>
      </w:pPr>
      <w:r>
        <w:rPr>
          <w:rFonts w:ascii="Times New Roman"/>
          <w:b w:val="false"/>
          <w:i w:val="false"/>
          <w:color w:val="000000"/>
          <w:sz w:val="28"/>
        </w:rPr>
        <w:t xml:space="preserve">
      18. Қазақстан Республикасы Қаржы министрінің "Қазақстан Республикасының Бірыңғай бюджеттік сыныптамасының кейбір мәселелері туралы" 2014 жылғы 18 қыркүйектегі № 403 және "Бюджет түсімдерін бюджеттердің деңгейлері, Қазақстан Республикасы Ұлттық қорының қолма-қол ақшаны бақылау шоты, Жәбірленушілерге өтемақы қоры, Білім беру инфрақұрылымын қолдау қоры, Арнаулы мемлекеттік қор және Еуразиялық экономикалық одаққа мүше мемлекеттердің бюджеттері арасында бөлу кестесі" 2014 жылғы 18 қыркүйектегі № 404 бұйрықтарына өзгерістер мен толықтырулар енгізу туралы" Қазақстан Республикасы Премьер-Министрінің орынбасары - Қаржы министрінің 2023 жылғы 7 желтоқсандағы № 1266 </w:t>
      </w:r>
      <w:r>
        <w:rPr>
          <w:rFonts w:ascii="Times New Roman"/>
          <w:b w:val="false"/>
          <w:i w:val="false"/>
          <w:color w:val="000000"/>
          <w:sz w:val="28"/>
        </w:rPr>
        <w:t>бұйрығының</w:t>
      </w:r>
      <w:r>
        <w:rPr>
          <w:rFonts w:ascii="Times New Roman"/>
          <w:b w:val="false"/>
          <w:i w:val="false"/>
          <w:color w:val="000000"/>
          <w:sz w:val="28"/>
        </w:rPr>
        <w:t xml:space="preserve"> 2-тармағы.</w:t>
      </w:r>
    </w:p>
    <w:bookmarkEnd w:id="30"/>
    <w:bookmarkStart w:name="z38" w:id="31"/>
    <w:p>
      <w:pPr>
        <w:spacing w:after="0"/>
        <w:ind w:left="0"/>
        <w:jc w:val="both"/>
      </w:pPr>
      <w:r>
        <w:rPr>
          <w:rFonts w:ascii="Times New Roman"/>
          <w:b w:val="false"/>
          <w:i w:val="false"/>
          <w:color w:val="000000"/>
          <w:sz w:val="28"/>
        </w:rPr>
        <w:t xml:space="preserve">
      19. Қазақстан Республикасы Қаржы министрінің "Қазақстан Республикасының Бірыңғай бюджеттік сыныптамасының кейбір мәселелері туралы" 2014 жылғы 18 қыркүйектегі № 403 және "Бюджет түсімдерін бюджеттердің деңгейлері, Қазақстан Республикасы Ұлттық қорының қолма-қол ақшаны бақылау шоты, Жәбірленушілерге өтемақы қоры, Білім беру инфрақұрылымын қолдау қоры, Арнаулы мемлекеттік қор және Еуразиялық экономикалық одаққа мүше мемлекеттердің бюджеттері арасында бөлу кестесі" 2014 жылғы 18 қыркүйектегі № 404 бұйрықтарына өзгерістер мен толықтырулар енгізу туралы" Қазақстан Республикасы Қаржы министрінің 2024 жылғы 17 сәуірдегі № 216 </w:t>
      </w:r>
      <w:r>
        <w:rPr>
          <w:rFonts w:ascii="Times New Roman"/>
          <w:b w:val="false"/>
          <w:i w:val="false"/>
          <w:color w:val="000000"/>
          <w:sz w:val="28"/>
        </w:rPr>
        <w:t>бұйрығының</w:t>
      </w:r>
      <w:r>
        <w:rPr>
          <w:rFonts w:ascii="Times New Roman"/>
          <w:b w:val="false"/>
          <w:i w:val="false"/>
          <w:color w:val="000000"/>
          <w:sz w:val="28"/>
        </w:rPr>
        <w:t xml:space="preserve"> 2-тармағы.</w:t>
      </w:r>
    </w:p>
    <w:bookmarkEnd w:id="31"/>
    <w:bookmarkStart w:name="z39" w:id="32"/>
    <w:p>
      <w:pPr>
        <w:spacing w:after="0"/>
        <w:ind w:left="0"/>
        <w:jc w:val="both"/>
      </w:pPr>
      <w:r>
        <w:rPr>
          <w:rFonts w:ascii="Times New Roman"/>
          <w:b w:val="false"/>
          <w:i w:val="false"/>
          <w:color w:val="000000"/>
          <w:sz w:val="28"/>
        </w:rPr>
        <w:t xml:space="preserve">
      20. Қазақстан Республикасы Қаржы министрінің "Қазақстан Республикасының Бірыңғай бюджеттік сыныптамасының кейбір мәселелері туралы" 2014 жылғы 18 қыркүйектегі № 403 және "Бюджет түсімдерін бюджеттердің деңгейлері, Қазақстан Республикасы Ұлттық қорының қолма-қол ақшаны бақылау шоты, Жәбірленушілерге өтемақы қоры, Білім беру инфрақұрылымын қолдау қоры, Арнаулы мемлекеттік қор және Еуразиялық экономикалық одаққа мүше мемлекеттердің бюджеттері арасында бөлу кестесі" 2014 жылғы 18 қыркүйектегі № 404 бұйрықтарына өзгерістер мен толықтырулар енгізу туралы" Қазақстан Республикасы Қаржы министрінің 2024 жылғы 3 мамырдағы № 258 бұйрығының </w:t>
      </w:r>
      <w:r>
        <w:rPr>
          <w:rFonts w:ascii="Times New Roman"/>
          <w:b w:val="false"/>
          <w:i w:val="false"/>
          <w:color w:val="000000"/>
          <w:sz w:val="28"/>
        </w:rPr>
        <w:t>2-тармағы</w:t>
      </w:r>
      <w:r>
        <w:rPr>
          <w:rFonts w:ascii="Times New Roman"/>
          <w:b w:val="false"/>
          <w:i w:val="false"/>
          <w:color w:val="000000"/>
          <w:sz w:val="28"/>
        </w:rPr>
        <w:t>.</w:t>
      </w:r>
    </w:p>
    <w:bookmarkEnd w:id="32"/>
    <w:bookmarkStart w:name="z40" w:id="33"/>
    <w:p>
      <w:pPr>
        <w:spacing w:after="0"/>
        <w:ind w:left="0"/>
        <w:jc w:val="both"/>
      </w:pPr>
      <w:r>
        <w:rPr>
          <w:rFonts w:ascii="Times New Roman"/>
          <w:b w:val="false"/>
          <w:i w:val="false"/>
          <w:color w:val="000000"/>
          <w:sz w:val="28"/>
        </w:rPr>
        <w:t xml:space="preserve">
      21. Қазақстан Республикасы Қаржы министрінің "Қазақстан Республикасының Бірыңғай бюджеттік сыныптамасының кейбір мәселелері туралы" 2014 жылғы 18 қыркүйектегі № 403 және "Бюджет түсімдерін бюджеттердің деңгейлері, Қазақстан Республикасы Ұлттық қорының қолма-қол ақшаны бақылау шоты, Жәбірленушілерге өтемақы қоры, Білім беру инфрақұрылымын қолдау қоры, Арнаулы мемлекеттік қор және Еуразиялық экономикалық одаққа мүше мемлекеттердің бюджеттері арасында бөлу кестесі" 2014 жылғы 18 қыркүйектегі № 404 бұйрықтарына өзгерістер мен толықтырулар енгізу туралы" Қазақстан Республикасы Қаржы министрінің 2024 жылғы 4 қыркүйектегі № 603 </w:t>
      </w:r>
      <w:r>
        <w:rPr>
          <w:rFonts w:ascii="Times New Roman"/>
          <w:b w:val="false"/>
          <w:i w:val="false"/>
          <w:color w:val="000000"/>
          <w:sz w:val="28"/>
        </w:rPr>
        <w:t>бұйрығының</w:t>
      </w:r>
      <w:r>
        <w:rPr>
          <w:rFonts w:ascii="Times New Roman"/>
          <w:b w:val="false"/>
          <w:i w:val="false"/>
          <w:color w:val="000000"/>
          <w:sz w:val="28"/>
        </w:rPr>
        <w:t xml:space="preserve"> 2-тармағы.</w:t>
      </w:r>
    </w:p>
    <w:bookmarkEnd w:id="33"/>
    <w:bookmarkStart w:name="z41" w:id="34"/>
    <w:p>
      <w:pPr>
        <w:spacing w:after="0"/>
        <w:ind w:left="0"/>
        <w:jc w:val="both"/>
      </w:pPr>
      <w:r>
        <w:rPr>
          <w:rFonts w:ascii="Times New Roman"/>
          <w:b w:val="false"/>
          <w:i w:val="false"/>
          <w:color w:val="000000"/>
          <w:sz w:val="28"/>
        </w:rPr>
        <w:t xml:space="preserve">
      22. Қазақстан Республикасы Қаржы министрінің "Қазақстан Республикасының Бірыңғай бюджеттік сыныптамасының кейбір мәселелері туралы" 2014 жылғы 18 қыркүйектегі № 403 және "Бюджет түсімдерін бюджеттердің деңгейлері, Қазақстан Республикасы Ұлттық қорының қолма-қол ақшаны бақылау шоты, Жәбірленушілерге өтемақы қоры, Білім беру инфрақұрылымын қолдау қоры, Арнаулы мемлекеттік қор және Еуразиялық экономикалық одаққа мүше мемлекеттердің бюджеттері арасында бөлу кестесі" 2014 жылғы 18 қыркүйектегі № 404 бұйрықтарына өзгерістер енгізу туралы" Қазақстан Республикасы Қаржы министрінің 2024 жылғы 9 желтоқсандағы № 811 </w:t>
      </w:r>
      <w:r>
        <w:rPr>
          <w:rFonts w:ascii="Times New Roman"/>
          <w:b w:val="false"/>
          <w:i w:val="false"/>
          <w:color w:val="000000"/>
          <w:sz w:val="28"/>
        </w:rPr>
        <w:t>бұйрығының</w:t>
      </w:r>
      <w:r>
        <w:rPr>
          <w:rFonts w:ascii="Times New Roman"/>
          <w:b w:val="false"/>
          <w:i w:val="false"/>
          <w:color w:val="000000"/>
          <w:sz w:val="28"/>
        </w:rPr>
        <w:t xml:space="preserve"> 2-тармағы.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