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87fc" w14:textId="ca08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қаласында оңайлатылған декларация негізіндегі арнаулы салық режимін қолдану кезінде салық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2025 жылғы 27 қарашадағы № 24-65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Алатау қаласының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Алатау қаласында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салық мөлшерлемесінің мөлшері салық кезеңі үшін алынған (алынуға жататын) табыс бойынша 4 (төрт) пайыздан 3 (үш) пайызға дейін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