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3991" w14:textId="afe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27 қарашадағы № 8-51-237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Ұйғыр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3 (үш)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