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b409" w14:textId="f8a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2024 жылғы 30 желтоқсандағы № 36-194 "Райымбек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17 желтоқсандағы № 49-262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206 379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кірістер 5 630 570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1 687 442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40 228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3 022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3 899 878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6 097 439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571 945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571 945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643 206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128 089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56 828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"Райымбек ауданының 2025-2027 жылдарға арналған аудандық бюджеті туралы" № 36-194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 йланысты жоғары тұрған бюджеттің шығындарын өтеуге төменгі тұрған бюджеттен ағымдағы ны 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 ндардың шешімі бойынша толық пайдалануға рұқсат етілген, өткен қаржы жылында бөлінген, пайдал анылмаған (түгел пайдаланылмаған) нысаналы даму трансферттерінің сомасын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