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58b7" w14:textId="e535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2024 жылғы 30 желтоқсандағы № 36-194 "Райымбек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17 маусымдағы № 43-232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206 379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кірістер 5 634 514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1 761 156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24 778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2 680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3 845 900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6 449 503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106 294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228 056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121 762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953 065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953 065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975 326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128 089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105 828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Мусирбаев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маусымдағы № 43-232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2024 жылғы 30 желтоқсандағы "Райымбек ауданының 2025-2027 жылдарға арналған аудандық бюджеті туралы" № 36-194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