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fc4c" w14:textId="972f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"Іле ауданының Боралдай кенті және ауылдық округтерінің 2025-2027 жылдарға арналған бюджеттері туралы" 2024 жылғы 27 желтоқсандағы № 38-128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28 қазандағы № 51-171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205432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Боралдай кентінің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1 838 547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1 809 447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29 100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1 840 518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Ащыбұлақ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1 519 050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1 370 626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148 424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1 523 353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Байсерке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2 183 980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2 102 755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81 225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2 196 200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Асқар Тоқпанов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628 662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603 345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634 119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Қараой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469 860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412 717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57 143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483 156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Күрті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125 518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63 409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62 109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126 232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Ақсай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566 964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492 173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74 791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567 794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Байкент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252 135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226 087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26 048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253 990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Өтеген батыр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2 023 878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1 754 768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269 110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2 029 336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Боралдай кентінің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1 838 547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1 519 050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4 586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132 340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1 226 916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2 183 980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2 102 755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 № 51-171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377 094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28 қазандағы № 51-171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