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bc67" w14:textId="47eb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2024 жылғы 26 желтоқсандағы №37-119 "Іле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24 қазандағы № 50-160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205172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бюджеті тиісінше осы шешімнің 1, 2 және 3-тармақтарына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300 501 233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279 453 220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523 538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2 890 627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17 633 848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303 909 295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163 467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257 546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94 079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3 571 529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3 571 529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3 147 607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973 240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1 397 162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2025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24 қазандағы № 50-160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300 501 233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279 453 220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13 375 074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13 375 074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261 781 851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261 692 367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470 702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470 702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2 890 627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17 633 848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10 331 004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303 909 295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