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1db3" w14:textId="8901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2024 жылғы 26 желтоқсандағы VIII-35-161 "Еңбекшіқазақ ауданының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2025 жылғы 17 маусымдағы № 44-200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Еңбекшіқазақ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аудандық мәслихатының "Еңбекшіқазақ ауданының 2025-2027 жылдарға арналған бюджеті туралы" 2024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VIII-35-161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205157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аудандық бюджет тиісінше осы шешімінің 1, 2 және 3-қосымшаларына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46 242 592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19 796 071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161 066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1 325 895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24 959 560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49 271 269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320 475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487 568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167 093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3 349 152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3 349 152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6 403 176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3 119 083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65 059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Еңбекшіқазақ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"17" маусымдағы № VIII-44-200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2024 жылғы "26" желтоқсандағы № VIII-35-161 шешіміне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46 242 592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19 796 071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11 765 934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3 881 828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7 884 106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2 514 682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2 514 682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3 262 273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3 262 273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1 782 235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1 565 967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470 927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470 927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161 066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118 343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118 343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1 325 895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1 046 496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1 046 496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279 399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279 399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24 959 560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3 334 698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3 334 698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21 624 862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21 624 862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49 271 269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4 620 141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24 617 454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11 732 218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10 963 394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5 150 407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1 383 743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4 429 244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12 078 647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12 077 437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12 030 250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2 164 555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2 737 857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2 737 857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2 737 857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2 737 857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3 358 949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2 369 560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2 369 560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1 712 977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2 311 337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7 445 043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7 445 043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7 445 043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бюжеттік кредиттеу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қоршаған ортаны қорғау және жер қатынастары саласындағы басқа да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-3 349 152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3 349 152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6 403 176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6 403 176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6 403 176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2 702 812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