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b98b" w14:textId="838b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2024 жылғы 26 желтоқсандағы VIII-35-161 "Еңбекшіқазақ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14 наурыздағы № 41-188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VIII-35-161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205157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 тиісінше осы шешімінің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43 500 452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17 841 911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100 966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3 000 413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22 557 162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43 088 886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320 475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487 568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167 093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91 091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91 091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2 962 933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3 119 083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65 059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"14" наурыздағы № VIII-41-188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2024 жылғы "26" желтоқсандағы № VIII-35-161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43 500 452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17 841 911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8 837 634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2 881 828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5 955 806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2 220 235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2 003 967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2 711 414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2 711 414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22 557 162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2 369 728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2 369 728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20 187 434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20 187 434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43 088 886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8 597 083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2 962 933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