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1f3b" w14:textId="ae2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2024 жылғы 27 желтоқсандағы "Жамбыл ауданының 2025-2027 жылдарға арналған бюджеті туралы" № 27-136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15 желтоқсандағы № 41-187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206068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21 269 681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9 064 085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54 287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332 121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11 819 188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24 243 121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144 531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304 730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160 199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3 117 971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3 117 971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4 323 382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1 406 813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201 402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15 желтоқсандағы "Жамбыл ауданының 2025-2027 жылдарға арналған бюджеті туралы" 2024 жылғы 27 желтоқсандағы № 27-136 шешіміне өзгерістер енгізу туралы № 41-187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27 желтоқсандағы № 27-136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21 269 681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9 064 085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5 668 389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3 264 038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11 819 188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1 950 948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1 950 948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9 868 240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