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07ab" w14:textId="c170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коммуналдық қалдықтардың түзілу және жинақталу нормалары мен қатты тұрмыстық қалдықтарды жинауға, тасымалдауға және көму бойынша халық үшін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16 маусымдағы № 34-166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2), 3) тармақшаларына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Жамбыл ауданы бойынша коммуналдық қалдықтардың түзілу және жинақталу нормалары мен халық үшін қатты тұрмыстық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Алматы облысы Жамбыл аудандық мәслихатының шешімімен бастап __________ 2025 жыл №____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Жамбыл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жинақтау, м3 /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саудасы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 жуу орындары, ЖҚС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құрғақ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жалпы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жер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Жамбыл ауданы бойынша қатты тұрмыстық қалдықтарды жинауға, тасымалдауға, сұрыптауға және көмуге арналған халық үшін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 (қосылған құн салығынсыз,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иелері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бірлік тарифі (көлемі)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3 361,64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транскрипциясы: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м2-шаршы метр;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м3-текше 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