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444c" w14:textId="6914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Құс фабрикасы "Жетысу" жауапкершiлiгi шектеулі серiктестiгiне жария сервитут белгілеу туралы</w:t>
      </w:r>
    </w:p>
    <w:p>
      <w:pPr>
        <w:spacing w:after="0"/>
        <w:ind w:left="0"/>
        <w:jc w:val="both"/>
      </w:pPr>
      <w:r>
        <w:rPr>
          <w:rFonts w:ascii="Times New Roman"/>
          <w:b w:val="false"/>
          <w:i w:val="false"/>
          <w:color w:val="000000"/>
          <w:sz w:val="28"/>
        </w:rPr>
        <w:t>Алматы облысы Жамбыл ауданы әкімдігінің 2025 жылғы 17 желтоқсандағы № 434 қаулысы</w:t>
      </w:r>
    </w:p>
    <w:p>
      <w:pPr>
        <w:spacing w:after="0"/>
        <w:ind w:left="0"/>
        <w:jc w:val="both"/>
      </w:pPr>
      <w:bookmarkStart w:name="z7"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бабы, </w:t>
      </w:r>
      <w:r>
        <w:rPr>
          <w:rFonts w:ascii="Times New Roman"/>
          <w:b w:val="false"/>
          <w:i w:val="false"/>
          <w:color w:val="000000"/>
          <w:sz w:val="28"/>
        </w:rPr>
        <w:t>69</w:t>
      </w:r>
      <w:r>
        <w:rPr>
          <w:rFonts w:ascii="Times New Roman"/>
          <w:b w:val="false"/>
          <w:i w:val="false"/>
          <w:color w:val="000000"/>
          <w:sz w:val="28"/>
        </w:rPr>
        <w:t xml:space="preserve"> бабына,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жер экспликациясы негізінде және "Алматы Құс фабрикасы "Жетысу" жауапкершiлiгi шектеулі серiктестiгiнің өтінішін қарай келе Жамбыл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Құс фабрикасы "Жетысу" жауапкершiлiгi шектеулі серiктестiгiне, Алматы облысы, Жамбыл ауданы, Ақсеңгір ауылдық округінің аумағында орналасқан жер учаскелері, жер </w:t>
      </w:r>
      <w:r>
        <w:rPr>
          <w:rFonts w:ascii="Times New Roman"/>
          <w:b w:val="false"/>
          <w:i w:val="false"/>
          <w:color w:val="000000"/>
          <w:sz w:val="28"/>
        </w:rPr>
        <w:t>экспликациясына</w:t>
      </w:r>
      <w:r>
        <w:rPr>
          <w:rFonts w:ascii="Times New Roman"/>
          <w:b w:val="false"/>
          <w:i w:val="false"/>
          <w:color w:val="000000"/>
          <w:sz w:val="28"/>
        </w:rPr>
        <w:t xml:space="preserve"> сәйкес жер пайдаланушылардан алынбай, алаңы 24,3770 гектар жер учаскелеріне, инженерлік инфрақұрылым жұмыстарын жүргізу үшін, жер учаскелерінің меншік иелерімен 25 жыл мерзімге жария сервитут белгіленсін.</w:t>
      </w:r>
    </w:p>
    <w:bookmarkEnd w:id="1"/>
    <w:bookmarkStart w:name="z9" w:id="2"/>
    <w:p>
      <w:pPr>
        <w:spacing w:after="0"/>
        <w:ind w:left="0"/>
        <w:jc w:val="both"/>
      </w:pPr>
      <w:r>
        <w:rPr>
          <w:rFonts w:ascii="Times New Roman"/>
          <w:b w:val="false"/>
          <w:i w:val="false"/>
          <w:color w:val="000000"/>
          <w:sz w:val="28"/>
        </w:rPr>
        <w:t>
      2. "Алматы Құс фабрикасы "Жетысу" жауапкершiлiгi шектеулі серiктестiгiне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10" w:id="3"/>
    <w:p>
      <w:pPr>
        <w:spacing w:after="0"/>
        <w:ind w:left="0"/>
        <w:jc w:val="both"/>
      </w:pPr>
      <w:r>
        <w:rPr>
          <w:rFonts w:ascii="Times New Roman"/>
          <w:b w:val="false"/>
          <w:i w:val="false"/>
          <w:color w:val="000000"/>
          <w:sz w:val="28"/>
        </w:rPr>
        <w:t>
      3. "Жамбыл ауданының жер қатынастары бөлімі" мемлекеттік мекемесі Қазақстан Республикасының заңнамасында белгіленген тәртіпте:</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Алматы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12" w:id="5"/>
    <w:p>
      <w:pPr>
        <w:spacing w:after="0"/>
        <w:ind w:left="0"/>
        <w:jc w:val="both"/>
      </w:pPr>
      <w:r>
        <w:rPr>
          <w:rFonts w:ascii="Times New Roman"/>
          <w:b w:val="false"/>
          <w:i w:val="false"/>
          <w:color w:val="000000"/>
          <w:sz w:val="28"/>
        </w:rPr>
        <w:t>
      2) осы қаулыны ресми жарияланғаннан кейін Жамбыл ауданы әкімдігінің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4. Осы қаулының орындалуын бақылау Жамбыл ауданы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Н.Ертас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 2025 жылғы _________ № _____ қаулысына қосымша</w:t>
            </w:r>
          </w:p>
        </w:tc>
      </w:tr>
    </w:tbl>
    <w:bookmarkStart w:name="z17" w:id="8"/>
    <w:p>
      <w:pPr>
        <w:spacing w:after="0"/>
        <w:ind w:left="0"/>
        <w:jc w:val="left"/>
      </w:pPr>
      <w:r>
        <w:rPr>
          <w:rFonts w:ascii="Times New Roman"/>
          <w:b/>
          <w:i w:val="false"/>
          <w:color w:val="000000"/>
        </w:rPr>
        <w:t xml:space="preserve"> "Алматы Құс фабрикасы "Жетысу" жауапкершiлiгi шектеулі серiктестiгiне жария сервитут белгілеу бойынша жер учаскелерінің ЭКСПЛИКАЦИЯСЫ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Жалпы</w:t>
            </w:r>
          </w:p>
          <w:bookmarkEnd w:id="9"/>
          <w:p>
            <w:pPr>
              <w:spacing w:after="20"/>
              <w:ind w:left="20"/>
              <w:jc w:val="both"/>
            </w:pPr>
            <w:r>
              <w:rPr>
                <w:rFonts w:ascii="Times New Roman"/>
                <w:b w:val="false"/>
                <w:i w:val="false"/>
                <w:color w:val="000000"/>
                <w:sz w:val="20"/>
              </w:rPr>
              <w:t>
көлемі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жер көлемі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Жайылым</w:t>
            </w:r>
          </w:p>
          <w:bookmarkEnd w:id="10"/>
          <w:p>
            <w:pPr>
              <w:spacing w:after="20"/>
              <w:ind w:left="20"/>
              <w:jc w:val="both"/>
            </w:pPr>
            <w:r>
              <w:rPr>
                <w:rFonts w:ascii="Times New Roman"/>
                <w:b w:val="false"/>
                <w:i w:val="false"/>
                <w:color w:val="000000"/>
                <w:sz w:val="20"/>
              </w:rPr>
              <w:t>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xml:space="preserve">
Егістік </w:t>
            </w:r>
          </w:p>
          <w:bookmarkEnd w:id="11"/>
          <w:p>
            <w:pPr>
              <w:spacing w:after="20"/>
              <w:ind w:left="20"/>
              <w:jc w:val="both"/>
            </w:pPr>
            <w:r>
              <w:rPr>
                <w:rFonts w:ascii="Times New Roman"/>
                <w:b w:val="false"/>
                <w:i w:val="false"/>
                <w:color w:val="000000"/>
                <w:sz w:val="20"/>
              </w:rPr>
              <w:t>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"Жамбыл ауданының ауыл шаруашылығы бөлімі" ММ</w:t>
            </w:r>
          </w:p>
          <w:bookmarkEnd w:id="12"/>
          <w:p>
            <w:pPr>
              <w:spacing w:after="20"/>
              <w:ind w:left="20"/>
              <w:jc w:val="both"/>
            </w:pPr>
            <w:r>
              <w:rPr>
                <w:rFonts w:ascii="Times New Roman"/>
                <w:b w:val="false"/>
                <w:i w:val="false"/>
                <w:color w:val="000000"/>
                <w:sz w:val="20"/>
              </w:rPr>
              <w:t>
101240000941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03-0456-062-761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Абдиракынов Мурат Турсынович</w:t>
            </w:r>
          </w:p>
          <w:bookmarkEnd w:id="13"/>
          <w:p>
            <w:pPr>
              <w:spacing w:after="20"/>
              <w:ind w:left="20"/>
              <w:jc w:val="both"/>
            </w:pPr>
            <w:r>
              <w:rPr>
                <w:rFonts w:ascii="Times New Roman"/>
                <w:b w:val="false"/>
                <w:i w:val="false"/>
                <w:color w:val="000000"/>
                <w:sz w:val="20"/>
              </w:rPr>
              <w:t>
860417302814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03-045-062-007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"Генафонд" ЖШС</w:t>
            </w:r>
          </w:p>
          <w:bookmarkEnd w:id="14"/>
          <w:p>
            <w:pPr>
              <w:spacing w:after="20"/>
              <w:ind w:left="20"/>
              <w:jc w:val="both"/>
            </w:pPr>
            <w:r>
              <w:rPr>
                <w:rFonts w:ascii="Times New Roman"/>
                <w:b w:val="false"/>
                <w:i w:val="false"/>
                <w:color w:val="000000"/>
                <w:sz w:val="20"/>
              </w:rPr>
              <w:t>
041240007509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03-045-062562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Артыкбаев Ержан Адыкаюмович</w:t>
            </w:r>
          </w:p>
          <w:bookmarkEnd w:id="15"/>
          <w:p>
            <w:pPr>
              <w:spacing w:after="20"/>
              <w:ind w:left="20"/>
              <w:jc w:val="both"/>
            </w:pPr>
            <w:r>
              <w:rPr>
                <w:rFonts w:ascii="Times New Roman"/>
                <w:b w:val="false"/>
                <w:i w:val="false"/>
                <w:color w:val="000000"/>
                <w:sz w:val="20"/>
              </w:rPr>
              <w:t>
610827300102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03-045-062-518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"Медеу Коммерц" ЖШС</w:t>
            </w:r>
          </w:p>
          <w:bookmarkEnd w:id="16"/>
          <w:p>
            <w:pPr>
              <w:spacing w:after="20"/>
              <w:ind w:left="20"/>
              <w:jc w:val="both"/>
            </w:pPr>
            <w:r>
              <w:rPr>
                <w:rFonts w:ascii="Times New Roman"/>
                <w:b w:val="false"/>
                <w:i w:val="false"/>
                <w:color w:val="000000"/>
                <w:sz w:val="20"/>
              </w:rPr>
              <w:t>
041240007509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03-045-010-1022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Даулет Бауыржан</w:t>
            </w:r>
          </w:p>
          <w:bookmarkEnd w:id="17"/>
          <w:p>
            <w:pPr>
              <w:spacing w:after="20"/>
              <w:ind w:left="20"/>
              <w:jc w:val="both"/>
            </w:pPr>
            <w:r>
              <w:rPr>
                <w:rFonts w:ascii="Times New Roman"/>
                <w:b w:val="false"/>
                <w:i w:val="false"/>
                <w:color w:val="000000"/>
                <w:sz w:val="20"/>
              </w:rPr>
              <w:t>
881104302958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03-045-062-661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Агилшинов Берик Куатжанович</w:t>
            </w:r>
          </w:p>
          <w:bookmarkEnd w:id="18"/>
          <w:p>
            <w:pPr>
              <w:spacing w:after="20"/>
              <w:ind w:left="20"/>
              <w:jc w:val="both"/>
            </w:pPr>
            <w:r>
              <w:rPr>
                <w:rFonts w:ascii="Times New Roman"/>
                <w:b w:val="false"/>
                <w:i w:val="false"/>
                <w:color w:val="000000"/>
                <w:sz w:val="20"/>
              </w:rPr>
              <w:t>
690401302573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03-045-062-503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Даулет Бауыржан</w:t>
            </w:r>
          </w:p>
          <w:bookmarkEnd w:id="19"/>
          <w:p>
            <w:pPr>
              <w:spacing w:after="20"/>
              <w:ind w:left="20"/>
              <w:jc w:val="both"/>
            </w:pPr>
            <w:r>
              <w:rPr>
                <w:rFonts w:ascii="Times New Roman"/>
                <w:b w:val="false"/>
                <w:i w:val="false"/>
                <w:color w:val="000000"/>
                <w:sz w:val="20"/>
              </w:rPr>
              <w:t>
881104302958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03-045-062-663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Борашева Самал Жумабаевна</w:t>
            </w:r>
          </w:p>
          <w:bookmarkEnd w:id="20"/>
          <w:p>
            <w:pPr>
              <w:spacing w:after="20"/>
              <w:ind w:left="20"/>
              <w:jc w:val="both"/>
            </w:pPr>
            <w:r>
              <w:rPr>
                <w:rFonts w:ascii="Times New Roman"/>
                <w:b w:val="false"/>
                <w:i w:val="false"/>
                <w:color w:val="000000"/>
                <w:sz w:val="20"/>
              </w:rPr>
              <w:t>
76,0211400497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03-045-062-520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