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85e0" w14:textId="b1a8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"Premium Cement" жауапкершiлiгi шектеулі серiктестiгiне жария сервитут белгілеу туралы</w:t>
      </w:r>
    </w:p>
    <w:p>
      <w:pPr>
        <w:spacing w:after="0"/>
        <w:ind w:left="0"/>
        <w:jc w:val="both"/>
      </w:pPr>
      <w:r>
        <w:rPr>
          <w:rFonts w:ascii="Times New Roman"/>
          <w:b w:val="false"/>
          <w:i w:val="false"/>
          <w:color w:val="000000"/>
          <w:sz w:val="28"/>
        </w:rPr>
        <w:t>Алматы облысы Жамбыл ауданы әкімдігінің 2025 жылғы 18 қыркүйектегі № 367 қаулысы</w:t>
      </w:r>
    </w:p>
    <w:p>
      <w:pPr>
        <w:spacing w:after="0"/>
        <w:ind w:left="0"/>
        <w:jc w:val="both"/>
      </w:pPr>
      <w:bookmarkStart w:name="z7" w:id="0"/>
      <w:r>
        <w:rPr>
          <w:rFonts w:ascii="Times New Roman"/>
          <w:b w:val="false"/>
          <w:i w:val="false"/>
          <w:color w:val="000000"/>
          <w:sz w:val="28"/>
        </w:rPr>
        <w:t xml:space="preserve">
      Қазақстан Республикасы Жер кодексін 17-бабының </w:t>
      </w:r>
      <w:r>
        <w:rPr>
          <w:rFonts w:ascii="Times New Roman"/>
          <w:b w:val="false"/>
          <w:i w:val="false"/>
          <w:color w:val="000000"/>
          <w:sz w:val="28"/>
        </w:rPr>
        <w:t>1-1 тармақшасына</w:t>
      </w:r>
      <w:r>
        <w:rPr>
          <w:rFonts w:ascii="Times New Roman"/>
          <w:b w:val="false"/>
          <w:i w:val="false"/>
          <w:color w:val="000000"/>
          <w:sz w:val="28"/>
        </w:rPr>
        <w:t xml:space="preserve">,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2024 жылғы 19 қазандағы №2899-EL Қатты пайдалы қазбаларды барлауға арналған лицензия негізінде және 2025 жылғы 21 тамыздағы № ЗТ-2025-02879909 "Premium Cement" жауапкершілігі шектеулі серіктестігінің өтінішін қарай келе Жамбыл ауданының әкімдігі ҚАУЛЫ ЕТЕДІ:</w:t>
      </w:r>
    </w:p>
    <w:bookmarkEnd w:id="0"/>
    <w:bookmarkStart w:name="z8" w:id="1"/>
    <w:p>
      <w:pPr>
        <w:spacing w:after="0"/>
        <w:ind w:left="0"/>
        <w:jc w:val="both"/>
      </w:pPr>
      <w:r>
        <w:rPr>
          <w:rFonts w:ascii="Times New Roman"/>
          <w:b w:val="false"/>
          <w:i w:val="false"/>
          <w:color w:val="000000"/>
          <w:sz w:val="28"/>
        </w:rPr>
        <w:t>
      1. "Premium Cement" жауапкершілігі шектеулі серіктестігіне, Алматы облысы Жамбыл ауданы Талап ауылдық округінің аумағында орналасқан жер учаскелері жер пайдаланушылардан алынбай, алаңы 2922,3 гектар жер учаскесінде қатты пайдалы қазбаларды барлау жұмыстарын жүргізу үшін 2030 жылдың 19 қазан айына дейінгі мерзімге жария сервитут белгіленсін.</w:t>
      </w:r>
    </w:p>
    <w:bookmarkEnd w:id="1"/>
    <w:bookmarkStart w:name="z9" w:id="2"/>
    <w:p>
      <w:pPr>
        <w:spacing w:after="0"/>
        <w:ind w:left="0"/>
        <w:jc w:val="both"/>
      </w:pPr>
      <w:r>
        <w:rPr>
          <w:rFonts w:ascii="Times New Roman"/>
          <w:b w:val="false"/>
          <w:i w:val="false"/>
          <w:color w:val="000000"/>
          <w:sz w:val="28"/>
        </w:rPr>
        <w:t>
      2. "Premium Cement" жауапкершілігі шектеулі серіктестігіне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10" w:id="3"/>
    <w:p>
      <w:pPr>
        <w:spacing w:after="0"/>
        <w:ind w:left="0"/>
        <w:jc w:val="both"/>
      </w:pPr>
      <w:r>
        <w:rPr>
          <w:rFonts w:ascii="Times New Roman"/>
          <w:b w:val="false"/>
          <w:i w:val="false"/>
          <w:color w:val="000000"/>
          <w:sz w:val="28"/>
        </w:rPr>
        <w:t>
      3. "Жамбыл ауданының жер қатынастары бөлімі"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Алматы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12" w:id="5"/>
    <w:p>
      <w:pPr>
        <w:spacing w:after="0"/>
        <w:ind w:left="0"/>
        <w:jc w:val="both"/>
      </w:pPr>
      <w:r>
        <w:rPr>
          <w:rFonts w:ascii="Times New Roman"/>
          <w:b w:val="false"/>
          <w:i w:val="false"/>
          <w:color w:val="000000"/>
          <w:sz w:val="28"/>
        </w:rPr>
        <w:t>
      2) осы қаулыны ресми жарияланғаннан кейін Жамбыл ауданы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Жамбыл ауданы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Н.Ертас</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_________ №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9" w:id="8"/>
    <w:p>
      <w:pPr>
        <w:spacing w:after="0"/>
        <w:ind w:left="0"/>
        <w:jc w:val="left"/>
      </w:pPr>
      <w:r>
        <w:rPr>
          <w:rFonts w:ascii="Times New Roman"/>
          <w:b/>
          <w:i w:val="false"/>
          <w:color w:val="000000"/>
        </w:rPr>
        <w:t xml:space="preserve"> "Premium Cement" жауапкершiлiгi шектеулі серiктестiгiне жария сервитут белгілеу бойынша жер учаскелерінің ЭКСПЛИКАЦИЯСЫ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Жалпы</w:t>
            </w:r>
          </w:p>
          <w:bookmarkEnd w:id="9"/>
          <w:p>
            <w:pPr>
              <w:spacing w:after="20"/>
              <w:ind w:left="20"/>
              <w:jc w:val="both"/>
            </w:pPr>
            <w:r>
              <w:rPr>
                <w:rFonts w:ascii="Times New Roman"/>
                <w:b w:val="false"/>
                <w:i w:val="false"/>
                <w:color w:val="000000"/>
                <w:sz w:val="20"/>
              </w:rPr>
              <w:t>
көлемі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жер көлемі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Жайылым</w:t>
            </w:r>
          </w:p>
          <w:bookmarkEnd w:id="10"/>
          <w:p>
            <w:pPr>
              <w:spacing w:after="20"/>
              <w:ind w:left="20"/>
              <w:jc w:val="both"/>
            </w:pPr>
            <w:r>
              <w:rPr>
                <w:rFonts w:ascii="Times New Roman"/>
                <w:b w:val="false"/>
                <w:i w:val="false"/>
                <w:color w:val="000000"/>
                <w:sz w:val="20"/>
              </w:rPr>
              <w:t>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Егістік</w:t>
            </w:r>
          </w:p>
          <w:bookmarkEnd w:id="11"/>
          <w:p>
            <w:pPr>
              <w:spacing w:after="20"/>
              <w:ind w:left="20"/>
              <w:jc w:val="both"/>
            </w:pPr>
            <w:r>
              <w:rPr>
                <w:rFonts w:ascii="Times New Roman"/>
                <w:b w:val="false"/>
                <w:i w:val="false"/>
                <w:color w:val="000000"/>
                <w:sz w:val="20"/>
              </w:rPr>
              <w:t>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"ТАҢБАЛЫ" ЖШС</w:t>
            </w:r>
          </w:p>
          <w:bookmarkEnd w:id="12"/>
          <w:p>
            <w:pPr>
              <w:spacing w:after="20"/>
              <w:ind w:left="20"/>
              <w:jc w:val="both"/>
            </w:pPr>
            <w:r>
              <w:rPr>
                <w:rFonts w:ascii="Times New Roman"/>
                <w:b w:val="false"/>
                <w:i w:val="false"/>
                <w:color w:val="000000"/>
                <w:sz w:val="20"/>
              </w:rPr>
              <w:t>
090640012318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03-045-181-002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ортақ үлестік жер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Қырықбаева Ақмарал Алмасовна</w:t>
            </w:r>
          </w:p>
          <w:bookmarkEnd w:id="13"/>
          <w:p>
            <w:pPr>
              <w:spacing w:after="20"/>
              <w:ind w:left="20"/>
              <w:jc w:val="both"/>
            </w:pPr>
            <w:r>
              <w:rPr>
                <w:rFonts w:ascii="Times New Roman"/>
                <w:b w:val="false"/>
                <w:i w:val="false"/>
                <w:color w:val="000000"/>
                <w:sz w:val="20"/>
              </w:rPr>
              <w:t>
730108400342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03-045-115-003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"ТАҢБАЛЫ" ЖШС</w:t>
            </w:r>
          </w:p>
          <w:bookmarkEnd w:id="14"/>
          <w:p>
            <w:pPr>
              <w:spacing w:after="20"/>
              <w:ind w:left="20"/>
              <w:jc w:val="both"/>
            </w:pPr>
            <w:r>
              <w:rPr>
                <w:rFonts w:ascii="Times New Roman"/>
                <w:b w:val="false"/>
                <w:i w:val="false"/>
                <w:color w:val="000000"/>
                <w:sz w:val="20"/>
              </w:rPr>
              <w:t>
090640012318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03-045-182-043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ортақ үлестік жер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"ТАҢБАЛЫ" ЖШС</w:t>
            </w:r>
          </w:p>
          <w:bookmarkEnd w:id="15"/>
          <w:p>
            <w:pPr>
              <w:spacing w:after="20"/>
              <w:ind w:left="20"/>
              <w:jc w:val="both"/>
            </w:pPr>
            <w:r>
              <w:rPr>
                <w:rFonts w:ascii="Times New Roman"/>
                <w:b w:val="false"/>
                <w:i w:val="false"/>
                <w:color w:val="000000"/>
                <w:sz w:val="20"/>
              </w:rPr>
              <w:t>
090640012318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03-045-182-060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Бейсембиев Орынтай</w:t>
            </w:r>
          </w:p>
          <w:bookmarkEnd w:id="16"/>
          <w:p>
            <w:pPr>
              <w:spacing w:after="20"/>
              <w:ind w:left="20"/>
              <w:jc w:val="both"/>
            </w:pPr>
            <w:r>
              <w:rPr>
                <w:rFonts w:ascii="Times New Roman"/>
                <w:b w:val="false"/>
                <w:i w:val="false"/>
                <w:color w:val="000000"/>
                <w:sz w:val="20"/>
              </w:rPr>
              <w:t>
420123300541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03-045-181-503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Танатпаев Турсын Касенович</w:t>
            </w:r>
          </w:p>
          <w:bookmarkEnd w:id="17"/>
          <w:p>
            <w:pPr>
              <w:spacing w:after="20"/>
              <w:ind w:left="20"/>
              <w:jc w:val="both"/>
            </w:pPr>
            <w:r>
              <w:rPr>
                <w:rFonts w:ascii="Times New Roman"/>
                <w:b w:val="false"/>
                <w:i w:val="false"/>
                <w:color w:val="000000"/>
                <w:sz w:val="20"/>
              </w:rPr>
              <w:t>
381103300882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03-045-182-024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Мадиаров Қаттаубек Умирбекович</w:t>
            </w:r>
          </w:p>
          <w:bookmarkEnd w:id="18"/>
          <w:p>
            <w:pPr>
              <w:spacing w:after="20"/>
              <w:ind w:left="20"/>
              <w:jc w:val="both"/>
            </w:pPr>
            <w:r>
              <w:rPr>
                <w:rFonts w:ascii="Times New Roman"/>
                <w:b w:val="false"/>
                <w:i w:val="false"/>
                <w:color w:val="000000"/>
                <w:sz w:val="20"/>
              </w:rPr>
              <w:t>
390112301412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03-045-182-059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Керимов Ануар Бейсегулулы</w:t>
            </w:r>
          </w:p>
          <w:bookmarkEnd w:id="19"/>
          <w:p>
            <w:pPr>
              <w:spacing w:after="20"/>
              <w:ind w:left="20"/>
              <w:jc w:val="both"/>
            </w:pPr>
            <w:r>
              <w:rPr>
                <w:rFonts w:ascii="Times New Roman"/>
                <w:b w:val="false"/>
                <w:i w:val="false"/>
                <w:color w:val="000000"/>
                <w:sz w:val="20"/>
              </w:rPr>
              <w:t>
781222300132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03-045-182-506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Бейсембиев Мурат Орынбаевич</w:t>
            </w:r>
          </w:p>
          <w:bookmarkEnd w:id="20"/>
          <w:p>
            <w:pPr>
              <w:spacing w:after="20"/>
              <w:ind w:left="20"/>
              <w:jc w:val="both"/>
            </w:pPr>
            <w:r>
              <w:rPr>
                <w:rFonts w:ascii="Times New Roman"/>
                <w:b w:val="false"/>
                <w:i w:val="false"/>
                <w:color w:val="000000"/>
                <w:sz w:val="20"/>
              </w:rPr>
              <w:t>
600515300888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03-045-182-026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Бейсембиев Аскар Орынтаевич</w:t>
            </w:r>
          </w:p>
          <w:bookmarkEnd w:id="21"/>
          <w:p>
            <w:pPr>
              <w:spacing w:after="20"/>
              <w:ind w:left="20"/>
              <w:jc w:val="both"/>
            </w:pPr>
            <w:r>
              <w:rPr>
                <w:rFonts w:ascii="Times New Roman"/>
                <w:b w:val="false"/>
                <w:i w:val="false"/>
                <w:color w:val="000000"/>
                <w:sz w:val="20"/>
              </w:rPr>
              <w:t>
721209302322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03-045-062-513-182-507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Егиншиев Нурлыбек Оразалиевич</w:t>
            </w:r>
          </w:p>
          <w:bookmarkEnd w:id="22"/>
          <w:p>
            <w:pPr>
              <w:spacing w:after="20"/>
              <w:ind w:left="20"/>
              <w:jc w:val="both"/>
            </w:pPr>
            <w:r>
              <w:rPr>
                <w:rFonts w:ascii="Times New Roman"/>
                <w:b w:val="false"/>
                <w:i w:val="false"/>
                <w:color w:val="000000"/>
                <w:sz w:val="20"/>
              </w:rPr>
              <w:t>
560105302082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03-045-182-502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Егиншиев Нурлыбек Оразалиевич</w:t>
            </w:r>
          </w:p>
          <w:bookmarkEnd w:id="23"/>
          <w:p>
            <w:pPr>
              <w:spacing w:after="20"/>
              <w:ind w:left="20"/>
              <w:jc w:val="both"/>
            </w:pPr>
            <w:r>
              <w:rPr>
                <w:rFonts w:ascii="Times New Roman"/>
                <w:b w:val="false"/>
                <w:i w:val="false"/>
                <w:color w:val="000000"/>
                <w:sz w:val="20"/>
              </w:rPr>
              <w:t>
560105302082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03-045-182-005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ортақ үлестік жер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"Строитель-М Агро"ЖШС</w:t>
            </w:r>
          </w:p>
          <w:bookmarkEnd w:id="24"/>
          <w:p>
            <w:pPr>
              <w:spacing w:after="20"/>
              <w:ind w:left="20"/>
              <w:jc w:val="both"/>
            </w:pPr>
            <w:r>
              <w:rPr>
                <w:rFonts w:ascii="Times New Roman"/>
                <w:b w:val="false"/>
                <w:i w:val="false"/>
                <w:color w:val="000000"/>
                <w:sz w:val="20"/>
              </w:rPr>
              <w:t>
061040009006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03-045-182-048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Есенгазиев Кайрат Уларбекович</w:t>
            </w:r>
          </w:p>
          <w:bookmarkEnd w:id="25"/>
          <w:p>
            <w:pPr>
              <w:spacing w:after="20"/>
              <w:ind w:left="20"/>
              <w:jc w:val="both"/>
            </w:pPr>
            <w:r>
              <w:rPr>
                <w:rFonts w:ascii="Times New Roman"/>
                <w:b w:val="false"/>
                <w:i w:val="false"/>
                <w:color w:val="000000"/>
                <w:sz w:val="20"/>
              </w:rPr>
              <w:t>
620923302003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03-045-182-039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Турганов Бакытжан Турсынбаевич</w:t>
            </w:r>
          </w:p>
          <w:bookmarkEnd w:id="26"/>
          <w:p>
            <w:pPr>
              <w:spacing w:after="20"/>
              <w:ind w:left="20"/>
              <w:jc w:val="both"/>
            </w:pPr>
            <w:r>
              <w:rPr>
                <w:rFonts w:ascii="Times New Roman"/>
                <w:b w:val="false"/>
                <w:i w:val="false"/>
                <w:color w:val="000000"/>
                <w:sz w:val="20"/>
              </w:rPr>
              <w:t>
691110302534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03-045-182-046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